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92" w:rsidRDefault="00C4547B">
      <w:pPr>
        <w:rPr>
          <w:rFonts w:cs="Tahoma"/>
          <w:b/>
          <w:szCs w:val="20"/>
        </w:rPr>
      </w:pPr>
      <w:r>
        <w:rPr>
          <w:rFonts w:cs="Tahoma"/>
          <w:b/>
          <w:noProof/>
          <w:szCs w:val="20"/>
        </w:rPr>
        <w:drawing>
          <wp:anchor distT="0" distB="0" distL="114300" distR="114300" simplePos="0" relativeHeight="2" behindDoc="0" locked="0" layoutInCell="1" allowOverlap="1">
            <wp:simplePos x="0" y="0"/>
            <wp:positionH relativeFrom="margin">
              <wp:posOffset>0</wp:posOffset>
            </wp:positionH>
            <wp:positionV relativeFrom="margin">
              <wp:posOffset>-548005</wp:posOffset>
            </wp:positionV>
            <wp:extent cx="2292985" cy="5543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2292985" cy="554355"/>
                    </a:xfrm>
                    <a:prstGeom prst="rect">
                      <a:avLst/>
                    </a:prstGeom>
                  </pic:spPr>
                </pic:pic>
              </a:graphicData>
            </a:graphic>
          </wp:anchor>
        </w:drawing>
      </w:r>
    </w:p>
    <w:p w:rsidR="00C95192" w:rsidRDefault="00C95192">
      <w:pPr>
        <w:pStyle w:val="Default"/>
        <w:framePr w:w="5355" w:h="243" w:hRule="exact" w:wrap="auto" w:vAnchor="page" w:hAnchor="page" w:x="571" w:y="562"/>
        <w:spacing w:after="40"/>
        <w:rPr>
          <w:rFonts w:ascii="Verdana" w:hAnsi="Verdana"/>
          <w:color w:val="00000A"/>
          <w:sz w:val="20"/>
          <w:szCs w:val="20"/>
        </w:rPr>
      </w:pPr>
    </w:p>
    <w:p w:rsidR="00C95192" w:rsidRDefault="00C95192">
      <w:pPr>
        <w:pStyle w:val="Default"/>
        <w:framePr w:w="11906" w:h="243" w:hRule="exact" w:wrap="auto" w:vAnchor="page" w:hAnchor="page" w:x="1" w:y="15545"/>
        <w:rPr>
          <w:rFonts w:ascii="Verdana" w:hAnsi="Verdana"/>
          <w:color w:val="00000A"/>
          <w:sz w:val="20"/>
          <w:szCs w:val="20"/>
        </w:rPr>
      </w:pPr>
    </w:p>
    <w:p w:rsidR="00C95192" w:rsidRDefault="004B13DD">
      <w:pPr>
        <w:pStyle w:val="PosteT1"/>
        <w:rPr>
          <w:color w:val="92CDDC" w:themeColor="accent5" w:themeTint="99"/>
          <w:sz w:val="22"/>
          <w:szCs w:val="22"/>
        </w:rPr>
      </w:pPr>
      <w:r>
        <w:t>Poste ATER</w:t>
      </w:r>
    </w:p>
    <w:p w:rsidR="00C95192" w:rsidRDefault="00C95192">
      <w:pPr>
        <w:rPr>
          <w:rFonts w:cs="Tahoma"/>
          <w:b/>
          <w:szCs w:val="20"/>
        </w:rPr>
      </w:pPr>
    </w:p>
    <w:p w:rsidR="00C95192" w:rsidRPr="00AC6F18" w:rsidRDefault="00C4547B">
      <w:pPr>
        <w:tabs>
          <w:tab w:val="left" w:pos="708"/>
          <w:tab w:val="left" w:pos="1951"/>
        </w:tabs>
        <w:rPr>
          <w:rFonts w:cs="Tahoma"/>
          <w:b/>
          <w:szCs w:val="20"/>
        </w:rPr>
      </w:pPr>
      <w:r w:rsidRPr="00AC6F18">
        <w:rPr>
          <w:rStyle w:val="PosteNGVCar"/>
          <w:rFonts w:eastAsia="Calibri"/>
          <w:sz w:val="20"/>
          <w:szCs w:val="20"/>
        </w:rPr>
        <w:t>Corps :</w:t>
      </w:r>
      <w:r w:rsidRPr="00AC6F18">
        <w:rPr>
          <w:rFonts w:cs="Tahoma"/>
          <w:b/>
          <w:szCs w:val="20"/>
        </w:rPr>
        <w:t xml:space="preserve"> </w:t>
      </w:r>
      <w:r w:rsidR="004B13DD">
        <w:rPr>
          <w:rFonts w:cs="Tahoma"/>
          <w:b/>
          <w:szCs w:val="20"/>
        </w:rPr>
        <w:t>A</w:t>
      </w:r>
      <w:r w:rsidR="004B13DD">
        <w:rPr>
          <w:rStyle w:val="lev"/>
        </w:rPr>
        <w:t>ttachés temporaires d'enseignement et de recherche</w:t>
      </w:r>
    </w:p>
    <w:p w:rsidR="00C95192" w:rsidRPr="00AC6F18" w:rsidRDefault="00C4547B">
      <w:pPr>
        <w:tabs>
          <w:tab w:val="left" w:pos="708"/>
          <w:tab w:val="left" w:pos="1951"/>
          <w:tab w:val="left" w:pos="8046"/>
          <w:tab w:val="left" w:pos="10456"/>
        </w:tabs>
        <w:rPr>
          <w:rStyle w:val="PosteNGVCar"/>
          <w:rFonts w:eastAsia="Calibri"/>
          <w:sz w:val="20"/>
          <w:szCs w:val="20"/>
        </w:rPr>
      </w:pPr>
      <w:r w:rsidRPr="00AC6F18">
        <w:rPr>
          <w:rFonts w:cs="Tahoma"/>
          <w:b/>
          <w:szCs w:val="20"/>
        </w:rPr>
        <w:tab/>
      </w:r>
    </w:p>
    <w:p w:rsidR="00C95192" w:rsidRPr="00AC6F18" w:rsidRDefault="00C4547B">
      <w:pPr>
        <w:tabs>
          <w:tab w:val="left" w:pos="708"/>
          <w:tab w:val="left" w:pos="1951"/>
          <w:tab w:val="left" w:pos="8046"/>
          <w:tab w:val="left" w:pos="10456"/>
        </w:tabs>
        <w:rPr>
          <w:rFonts w:cs="Tahoma"/>
          <w:b/>
          <w:szCs w:val="20"/>
        </w:rPr>
      </w:pPr>
      <w:r w:rsidRPr="00AC6F18">
        <w:rPr>
          <w:rStyle w:val="PosteNGVCar"/>
          <w:rFonts w:eastAsia="Calibri"/>
          <w:sz w:val="20"/>
          <w:szCs w:val="20"/>
        </w:rPr>
        <w:t>Article de référence :</w:t>
      </w:r>
      <w:r w:rsidRPr="00AC6F18">
        <w:rPr>
          <w:rFonts w:cs="Tahoma"/>
          <w:b/>
          <w:szCs w:val="20"/>
        </w:rPr>
        <w:t xml:space="preserve"> </w:t>
      </w:r>
    </w:p>
    <w:p w:rsidR="00C95192" w:rsidRPr="00AC6F18" w:rsidRDefault="004B13DD" w:rsidP="004B13DD">
      <w:pPr>
        <w:tabs>
          <w:tab w:val="left" w:pos="708"/>
          <w:tab w:val="left" w:pos="1951"/>
        </w:tabs>
        <w:rPr>
          <w:rFonts w:cs="Tahoma"/>
          <w:b/>
          <w:color w:val="00B0F0"/>
          <w:szCs w:val="20"/>
        </w:rPr>
      </w:pPr>
      <w:r>
        <w:rPr>
          <w:rStyle w:val="lev"/>
        </w:rPr>
        <w:t>Décret n°88-654 du 7 mai 1988 relatif au recrutement d'attachés temporaires d'enseignement et de recherche dans les établissements publics d'enseignement supérieur</w:t>
      </w:r>
    </w:p>
    <w:p w:rsidR="00C95192" w:rsidRPr="00AC6F18" w:rsidRDefault="00C4547B">
      <w:pPr>
        <w:tabs>
          <w:tab w:val="left" w:pos="708"/>
          <w:tab w:val="left" w:pos="1951"/>
        </w:tabs>
        <w:rPr>
          <w:rFonts w:cs="Tahoma"/>
          <w:b/>
          <w:szCs w:val="20"/>
        </w:rPr>
      </w:pPr>
      <w:r w:rsidRPr="00AC6F18">
        <w:rPr>
          <w:rStyle w:val="PosteNGVCar"/>
          <w:rFonts w:eastAsia="Calibri"/>
          <w:sz w:val="20"/>
          <w:szCs w:val="20"/>
        </w:rPr>
        <w:t>Sections :</w:t>
      </w:r>
      <w:r w:rsidRPr="00AC6F18">
        <w:rPr>
          <w:rFonts w:cs="Tahoma"/>
          <w:szCs w:val="20"/>
        </w:rPr>
        <w:t xml:space="preserve"> </w:t>
      </w:r>
      <w:r w:rsidR="004B13DD">
        <w:rPr>
          <w:rFonts w:cs="Tahoma"/>
          <w:b/>
          <w:szCs w:val="20"/>
        </w:rPr>
        <w:t>60</w:t>
      </w:r>
    </w:p>
    <w:p w:rsidR="00C95192" w:rsidRPr="00AC6F18" w:rsidRDefault="00C95192">
      <w:pPr>
        <w:tabs>
          <w:tab w:val="left" w:pos="708"/>
          <w:tab w:val="left" w:pos="1951"/>
        </w:tabs>
        <w:rPr>
          <w:rFonts w:cs="Tahoma"/>
          <w:szCs w:val="20"/>
        </w:rPr>
      </w:pPr>
    </w:p>
    <w:p w:rsidR="00967168" w:rsidRPr="00AC6F18" w:rsidRDefault="00C4547B" w:rsidP="004B13DD">
      <w:pPr>
        <w:rPr>
          <w:rFonts w:cs="Tahoma"/>
          <w:szCs w:val="20"/>
        </w:rPr>
      </w:pPr>
      <w:r w:rsidRPr="00AC6F18">
        <w:rPr>
          <w:rStyle w:val="PosteNGVCar"/>
          <w:rFonts w:eastAsia="Calibri"/>
          <w:sz w:val="20"/>
          <w:szCs w:val="20"/>
        </w:rPr>
        <w:t>Profil :</w:t>
      </w:r>
      <w:r w:rsidRPr="00AC6F18">
        <w:rPr>
          <w:rFonts w:cs="Tahoma"/>
          <w:szCs w:val="20"/>
        </w:rPr>
        <w:t xml:space="preserve"> </w:t>
      </w:r>
      <w:r w:rsidR="004B13DD" w:rsidRPr="004B13DD">
        <w:rPr>
          <w:rStyle w:val="lev"/>
        </w:rPr>
        <w:t>Modélisation biomécanique pour l’analyse du sport</w:t>
      </w:r>
    </w:p>
    <w:p w:rsidR="00967168" w:rsidRPr="00AC6F18" w:rsidRDefault="00967168" w:rsidP="00967168">
      <w:pPr>
        <w:rPr>
          <w:rStyle w:val="PosteNGVCar"/>
          <w:rFonts w:eastAsia="Calibri"/>
          <w:sz w:val="20"/>
          <w:szCs w:val="20"/>
        </w:rPr>
      </w:pPr>
    </w:p>
    <w:p w:rsidR="00967168" w:rsidRPr="00B11F42" w:rsidRDefault="00967168" w:rsidP="00967168">
      <w:pPr>
        <w:rPr>
          <w:rStyle w:val="lev"/>
          <w:lang w:val="en-US"/>
        </w:rPr>
      </w:pPr>
      <w:r w:rsidRPr="00B11F42">
        <w:rPr>
          <w:rStyle w:val="PosteNGVCar"/>
          <w:rFonts w:eastAsia="Calibri"/>
          <w:sz w:val="20"/>
          <w:szCs w:val="20"/>
          <w:lang w:val="en-US"/>
        </w:rPr>
        <w:t>Job profile :</w:t>
      </w:r>
      <w:r w:rsidRPr="00B11F42">
        <w:rPr>
          <w:rFonts w:cs="Tahoma"/>
          <w:szCs w:val="20"/>
          <w:lang w:val="en-US"/>
        </w:rPr>
        <w:t xml:space="preserve"> </w:t>
      </w:r>
      <w:r w:rsidR="004B13DD" w:rsidRPr="00B11F42">
        <w:rPr>
          <w:rStyle w:val="lev"/>
          <w:lang w:val="en-US"/>
        </w:rPr>
        <w:t xml:space="preserve">Biomechanical modelling for sport analysis </w:t>
      </w:r>
    </w:p>
    <w:p w:rsidR="00967168" w:rsidRPr="00B11F42" w:rsidRDefault="00967168">
      <w:pPr>
        <w:rPr>
          <w:rFonts w:cs="Tahoma"/>
          <w:szCs w:val="20"/>
          <w:lang w:val="en-US"/>
        </w:rPr>
      </w:pPr>
    </w:p>
    <w:p w:rsidR="00967168" w:rsidRPr="00AC6F18" w:rsidRDefault="00967168" w:rsidP="00967168">
      <w:pPr>
        <w:rPr>
          <w:szCs w:val="20"/>
        </w:rPr>
      </w:pPr>
      <w:r w:rsidRPr="00AC6F18">
        <w:rPr>
          <w:rStyle w:val="PosteNGVCar"/>
          <w:rFonts w:eastAsia="Calibri"/>
          <w:sz w:val="20"/>
          <w:szCs w:val="20"/>
        </w:rPr>
        <w:t>Localisation</w:t>
      </w:r>
      <w:r w:rsidRPr="00AC6F18">
        <w:rPr>
          <w:rFonts w:cs="Tahoma"/>
          <w:b/>
          <w:szCs w:val="20"/>
        </w:rPr>
        <w:t> :</w:t>
      </w:r>
      <w:r w:rsidRPr="00AC6F18">
        <w:rPr>
          <w:rFonts w:cs="Tahoma"/>
          <w:color w:val="993366"/>
          <w:szCs w:val="20"/>
        </w:rPr>
        <w:t xml:space="preserve"> </w:t>
      </w:r>
      <w:r w:rsidRPr="00AC6F18">
        <w:rPr>
          <w:b/>
          <w:szCs w:val="20"/>
        </w:rPr>
        <w:t xml:space="preserve">Campus Arts et Métiers </w:t>
      </w:r>
      <w:proofErr w:type="spellStart"/>
      <w:r w:rsidRPr="00AC6F18">
        <w:rPr>
          <w:b/>
          <w:szCs w:val="20"/>
        </w:rPr>
        <w:t>ParisTech</w:t>
      </w:r>
      <w:proofErr w:type="spellEnd"/>
      <w:r w:rsidRPr="00AC6F18">
        <w:rPr>
          <w:b/>
          <w:szCs w:val="20"/>
        </w:rPr>
        <w:t xml:space="preserve"> de Paris</w:t>
      </w:r>
      <w:r w:rsidRPr="00AC6F18">
        <w:rPr>
          <w:rFonts w:cs="Tahoma"/>
          <w:color w:val="993366"/>
          <w:szCs w:val="20"/>
        </w:rPr>
        <w:t xml:space="preserve"> </w:t>
      </w:r>
    </w:p>
    <w:p w:rsidR="00E40564" w:rsidRPr="00AC6F18" w:rsidRDefault="00E40564" w:rsidP="00E40564">
      <w:pPr>
        <w:tabs>
          <w:tab w:val="left" w:pos="1951"/>
        </w:tabs>
        <w:rPr>
          <w:rFonts w:cs="Tahoma"/>
          <w:szCs w:val="20"/>
        </w:rPr>
      </w:pPr>
    </w:p>
    <w:p w:rsidR="00C95192" w:rsidRPr="00AC6F18" w:rsidRDefault="00C4547B" w:rsidP="00967168">
      <w:pPr>
        <w:rPr>
          <w:rStyle w:val="PosteNGVCar"/>
          <w:rFonts w:eastAsia="Calibri"/>
          <w:sz w:val="20"/>
          <w:szCs w:val="20"/>
        </w:rPr>
      </w:pPr>
      <w:r w:rsidRPr="00AC6F18">
        <w:rPr>
          <w:rStyle w:val="PosteNGVCar"/>
          <w:rFonts w:eastAsia="Calibri"/>
          <w:sz w:val="20"/>
          <w:szCs w:val="20"/>
        </w:rPr>
        <w:t>Profil enseignement</w:t>
      </w:r>
      <w:r w:rsidR="00967168" w:rsidRPr="00AC6F18">
        <w:rPr>
          <w:rStyle w:val="PosteNGVCar"/>
          <w:rFonts w:eastAsia="Calibri"/>
          <w:sz w:val="20"/>
          <w:szCs w:val="20"/>
        </w:rPr>
        <w:t> :</w:t>
      </w:r>
    </w:p>
    <w:p w:rsidR="004B13DD" w:rsidRPr="00ED05F9" w:rsidRDefault="004B13DD" w:rsidP="004B13DD">
      <w:pPr>
        <w:autoSpaceDE w:val="0"/>
        <w:autoSpaceDN w:val="0"/>
        <w:adjustRightInd w:val="0"/>
        <w:jc w:val="both"/>
        <w:rPr>
          <w:rFonts w:cs="DejaVuSans"/>
          <w:szCs w:val="20"/>
        </w:rPr>
      </w:pPr>
      <w:r>
        <w:rPr>
          <w:rFonts w:cs="DejaVuSans"/>
          <w:szCs w:val="20"/>
        </w:rPr>
        <w:t>L’ATER</w:t>
      </w:r>
      <w:r w:rsidRPr="00ED05F9">
        <w:rPr>
          <w:rFonts w:cs="DejaVuSans"/>
          <w:szCs w:val="20"/>
        </w:rPr>
        <w:t xml:space="preserve"> recruté aura en charge, pour les formations classique</w:t>
      </w:r>
      <w:r>
        <w:rPr>
          <w:rFonts w:cs="DejaVuSans"/>
          <w:szCs w:val="20"/>
        </w:rPr>
        <w:t>s</w:t>
      </w:r>
      <w:r w:rsidRPr="00ED05F9">
        <w:rPr>
          <w:rFonts w:cs="DejaVuSans"/>
          <w:szCs w:val="20"/>
        </w:rPr>
        <w:t xml:space="preserve"> (2</w:t>
      </w:r>
      <w:r w:rsidRPr="00EA0E45">
        <w:rPr>
          <w:rFonts w:cs="DejaVuSans"/>
          <w:szCs w:val="20"/>
          <w:vertAlign w:val="superscript"/>
        </w:rPr>
        <w:t>ème</w:t>
      </w:r>
      <w:r w:rsidRPr="00ED05F9">
        <w:rPr>
          <w:rFonts w:cs="DejaVuSans"/>
          <w:szCs w:val="20"/>
        </w:rPr>
        <w:t xml:space="preserve"> et 3</w:t>
      </w:r>
      <w:r w:rsidRPr="00EA0E45">
        <w:rPr>
          <w:rFonts w:cs="DejaVuSans"/>
          <w:szCs w:val="20"/>
          <w:vertAlign w:val="superscript"/>
        </w:rPr>
        <w:t>ème</w:t>
      </w:r>
      <w:r w:rsidRPr="00ED05F9">
        <w:rPr>
          <w:rFonts w:cs="DejaVuSans"/>
          <w:szCs w:val="20"/>
        </w:rPr>
        <w:t xml:space="preserve"> année de l’ENSAM) des enseignements (cours, TD, TP) autour </w:t>
      </w:r>
      <w:r>
        <w:rPr>
          <w:rFonts w:cs="DejaVuSans"/>
          <w:szCs w:val="20"/>
        </w:rPr>
        <w:t>de différentes thématiques de l’ingénierie (mathématique, automatique, mécanique, etc..)</w:t>
      </w:r>
      <w:r w:rsidRPr="00ED05F9">
        <w:rPr>
          <w:rFonts w:cs="DejaVuSans"/>
          <w:szCs w:val="20"/>
        </w:rPr>
        <w:t>.</w:t>
      </w:r>
      <w:r>
        <w:rPr>
          <w:rFonts w:cs="DejaVuSans"/>
          <w:szCs w:val="20"/>
        </w:rPr>
        <w:t xml:space="preserve"> Il</w:t>
      </w:r>
      <w:r w:rsidRPr="00ED05F9">
        <w:rPr>
          <w:rFonts w:cs="DejaVuSans"/>
          <w:szCs w:val="20"/>
        </w:rPr>
        <w:t xml:space="preserve"> devra s'investir dans les enseignements suivants :  </w:t>
      </w:r>
    </w:p>
    <w:p w:rsidR="004B13DD" w:rsidRPr="00BF251E" w:rsidRDefault="004B13DD" w:rsidP="004B13DD">
      <w:pPr>
        <w:numPr>
          <w:ilvl w:val="0"/>
          <w:numId w:val="1"/>
        </w:numPr>
        <w:jc w:val="both"/>
        <w:rPr>
          <w:rFonts w:cs="DejaVuSans"/>
          <w:szCs w:val="20"/>
        </w:rPr>
      </w:pPr>
      <w:r w:rsidRPr="00BF251E">
        <w:rPr>
          <w:rFonts w:cs="DejaVuSans"/>
          <w:szCs w:val="20"/>
        </w:rPr>
        <w:t>FIP GI algèbre linéaire</w:t>
      </w:r>
    </w:p>
    <w:p w:rsidR="004B13DD" w:rsidRPr="00BF251E" w:rsidRDefault="004B13DD" w:rsidP="004B13DD">
      <w:pPr>
        <w:numPr>
          <w:ilvl w:val="0"/>
          <w:numId w:val="1"/>
        </w:numPr>
        <w:jc w:val="both"/>
        <w:rPr>
          <w:rFonts w:cs="DejaVuSans"/>
          <w:szCs w:val="20"/>
        </w:rPr>
      </w:pPr>
      <w:r w:rsidRPr="00BF251E">
        <w:rPr>
          <w:rFonts w:cs="DejaVuSans"/>
          <w:szCs w:val="20"/>
        </w:rPr>
        <w:t>FIP GI automatique</w:t>
      </w:r>
    </w:p>
    <w:p w:rsidR="004B13DD" w:rsidRPr="00BF251E" w:rsidRDefault="004B13DD" w:rsidP="004B13DD">
      <w:pPr>
        <w:numPr>
          <w:ilvl w:val="0"/>
          <w:numId w:val="1"/>
        </w:numPr>
        <w:jc w:val="both"/>
        <w:rPr>
          <w:rFonts w:cs="DejaVuSans"/>
          <w:szCs w:val="20"/>
        </w:rPr>
      </w:pPr>
      <w:r w:rsidRPr="00BF251E">
        <w:rPr>
          <w:rFonts w:cs="DejaVuSans"/>
          <w:szCs w:val="20"/>
        </w:rPr>
        <w:t>FIP géométrie</w:t>
      </w:r>
    </w:p>
    <w:p w:rsidR="004B13DD" w:rsidRPr="00BF251E" w:rsidRDefault="004B13DD" w:rsidP="004B13DD">
      <w:pPr>
        <w:numPr>
          <w:ilvl w:val="0"/>
          <w:numId w:val="1"/>
        </w:numPr>
        <w:jc w:val="both"/>
        <w:rPr>
          <w:rFonts w:cs="DejaVuSans"/>
          <w:szCs w:val="20"/>
        </w:rPr>
      </w:pPr>
      <w:r w:rsidRPr="00BF251E">
        <w:rPr>
          <w:rFonts w:cs="DejaVuSans"/>
          <w:szCs w:val="20"/>
        </w:rPr>
        <w:t>FIT mécanique vibratoire</w:t>
      </w:r>
    </w:p>
    <w:p w:rsidR="004B13DD" w:rsidRPr="00BF251E" w:rsidRDefault="004B13DD" w:rsidP="004B13DD">
      <w:pPr>
        <w:numPr>
          <w:ilvl w:val="0"/>
          <w:numId w:val="1"/>
        </w:numPr>
        <w:jc w:val="both"/>
        <w:rPr>
          <w:rFonts w:cs="DejaVuSans"/>
          <w:szCs w:val="20"/>
        </w:rPr>
      </w:pPr>
      <w:r w:rsidRPr="00BF251E">
        <w:rPr>
          <w:rFonts w:cs="DejaVuSans"/>
          <w:szCs w:val="20"/>
        </w:rPr>
        <w:t>Master 1 BME statique &amp; RDM</w:t>
      </w:r>
    </w:p>
    <w:p w:rsidR="004B13DD" w:rsidRPr="00BF251E" w:rsidRDefault="004B13DD" w:rsidP="004B13DD">
      <w:pPr>
        <w:numPr>
          <w:ilvl w:val="0"/>
          <w:numId w:val="1"/>
        </w:numPr>
        <w:jc w:val="both"/>
        <w:rPr>
          <w:rFonts w:cs="DejaVuSans"/>
          <w:szCs w:val="20"/>
        </w:rPr>
      </w:pPr>
      <w:r w:rsidRPr="00BF251E">
        <w:rPr>
          <w:rFonts w:cs="DejaVuSans"/>
          <w:szCs w:val="20"/>
        </w:rPr>
        <w:t xml:space="preserve">Master 2 BME modèles </w:t>
      </w:r>
      <w:proofErr w:type="spellStart"/>
      <w:r w:rsidRPr="00BF251E">
        <w:rPr>
          <w:rFonts w:cs="DejaVuSans"/>
          <w:szCs w:val="20"/>
        </w:rPr>
        <w:t>musculosquelettiques</w:t>
      </w:r>
      <w:proofErr w:type="spellEnd"/>
    </w:p>
    <w:p w:rsidR="004B13DD" w:rsidRDefault="004B13DD" w:rsidP="00E40564">
      <w:pPr>
        <w:autoSpaceDE w:val="0"/>
        <w:autoSpaceDN w:val="0"/>
        <w:adjustRightInd w:val="0"/>
        <w:jc w:val="both"/>
        <w:rPr>
          <w:rFonts w:cs="DejaVuSans"/>
          <w:szCs w:val="20"/>
        </w:rPr>
      </w:pPr>
    </w:p>
    <w:p w:rsidR="00E40564" w:rsidRPr="00AC6F18" w:rsidRDefault="00E40564" w:rsidP="00E40564">
      <w:pPr>
        <w:autoSpaceDE w:val="0"/>
        <w:autoSpaceDN w:val="0"/>
        <w:adjustRightInd w:val="0"/>
        <w:jc w:val="both"/>
        <w:rPr>
          <w:rFonts w:cs="DejaVuSans"/>
          <w:szCs w:val="20"/>
        </w:rPr>
      </w:pPr>
      <w:r w:rsidRPr="00AC6F18">
        <w:rPr>
          <w:rFonts w:cs="DejaVuSans"/>
          <w:szCs w:val="20"/>
        </w:rPr>
        <w:t>Le (La) candidat(e) s’impliquera fortement dans l'encadrement et le suivi des étudiants dans le cadre de leurs projets de 2ème et de 3ème année. Il participera activement aux réunions pédagogiques et sera appelé à prendre en charge d</w:t>
      </w:r>
      <w:r w:rsidR="004B13DD">
        <w:rPr>
          <w:rFonts w:cs="DejaVuSans"/>
          <w:szCs w:val="20"/>
        </w:rPr>
        <w:t xml:space="preserve">es responsabilités collectives </w:t>
      </w:r>
      <w:r w:rsidRPr="00AC6F18">
        <w:rPr>
          <w:rFonts w:cs="DejaVuSans"/>
          <w:szCs w:val="20"/>
        </w:rPr>
        <w:t>au sein de l’école.</w:t>
      </w:r>
    </w:p>
    <w:p w:rsidR="00D0402E" w:rsidRPr="00AC6F18" w:rsidRDefault="00D0402E" w:rsidP="00D0402E">
      <w:pPr>
        <w:rPr>
          <w:rStyle w:val="PosteNGVCar"/>
          <w:rFonts w:eastAsia="Calibri"/>
          <w:b w:val="0"/>
          <w:sz w:val="20"/>
          <w:szCs w:val="20"/>
        </w:rPr>
      </w:pPr>
    </w:p>
    <w:p w:rsidR="00D0402E" w:rsidRPr="00AC6F18" w:rsidRDefault="00D0402E" w:rsidP="00D0402E">
      <w:pPr>
        <w:rPr>
          <w:rStyle w:val="PosteNGVCar"/>
          <w:rFonts w:eastAsia="Calibri"/>
          <w:sz w:val="20"/>
          <w:szCs w:val="20"/>
        </w:rPr>
      </w:pPr>
      <w:r w:rsidRPr="00AC6F18">
        <w:rPr>
          <w:rStyle w:val="PosteNGVCar"/>
          <w:rFonts w:eastAsia="Calibri"/>
          <w:sz w:val="20"/>
          <w:szCs w:val="20"/>
        </w:rPr>
        <w:t xml:space="preserve">Mots-clés enseignement : </w:t>
      </w:r>
    </w:p>
    <w:p w:rsidR="00D0402E" w:rsidRPr="00AC6F18" w:rsidRDefault="004B13DD" w:rsidP="00D0402E">
      <w:pPr>
        <w:rPr>
          <w:szCs w:val="20"/>
        </w:rPr>
      </w:pPr>
      <w:r>
        <w:rPr>
          <w:rFonts w:cs="DejaVuSans"/>
          <w:i/>
          <w:szCs w:val="20"/>
        </w:rPr>
        <w:t>biomécanique personnalisée</w:t>
      </w:r>
      <w:r w:rsidRPr="007F2520">
        <w:rPr>
          <w:rFonts w:cs="DejaVuSans"/>
          <w:i/>
          <w:szCs w:val="20"/>
        </w:rPr>
        <w:t xml:space="preserve">, </w:t>
      </w:r>
      <w:r>
        <w:rPr>
          <w:rFonts w:cs="DejaVuSans"/>
          <w:i/>
          <w:szCs w:val="20"/>
        </w:rPr>
        <w:t>mathématiques appliquées,</w:t>
      </w:r>
      <w:r w:rsidRPr="007F2520">
        <w:rPr>
          <w:rFonts w:cs="DejaVuSans"/>
          <w:i/>
          <w:szCs w:val="20"/>
        </w:rPr>
        <w:t xml:space="preserve"> </w:t>
      </w:r>
      <w:r>
        <w:rPr>
          <w:rFonts w:cs="DejaVuSans"/>
          <w:i/>
          <w:szCs w:val="20"/>
        </w:rPr>
        <w:t>mécanique</w:t>
      </w:r>
      <w:r w:rsidRPr="007F2520">
        <w:rPr>
          <w:rFonts w:cs="DejaVuSans"/>
          <w:i/>
          <w:szCs w:val="20"/>
        </w:rPr>
        <w:t>.</w:t>
      </w:r>
    </w:p>
    <w:p w:rsidR="00D0402E" w:rsidRPr="00AC6F18" w:rsidRDefault="00D0402E" w:rsidP="00D0402E">
      <w:pPr>
        <w:rPr>
          <w:rStyle w:val="PosteNGVCar"/>
          <w:rFonts w:eastAsia="Calibri"/>
          <w:sz w:val="20"/>
          <w:szCs w:val="20"/>
        </w:rPr>
      </w:pPr>
    </w:p>
    <w:p w:rsidR="004E609B" w:rsidRPr="00B11F42" w:rsidRDefault="004E609B" w:rsidP="004E609B">
      <w:pPr>
        <w:tabs>
          <w:tab w:val="left" w:pos="2518"/>
        </w:tabs>
        <w:rPr>
          <w:rStyle w:val="PosteNGVCar"/>
          <w:rFonts w:eastAsia="Calibri" w:cs="Arial"/>
          <w:b w:val="0"/>
          <w:bCs w:val="0"/>
          <w:i/>
          <w:color w:val="auto"/>
          <w:sz w:val="20"/>
          <w:szCs w:val="20"/>
        </w:rPr>
      </w:pPr>
    </w:p>
    <w:p w:rsidR="00C95192" w:rsidRPr="00AC6F18" w:rsidRDefault="00C4547B" w:rsidP="00D0402E">
      <w:pPr>
        <w:rPr>
          <w:rStyle w:val="PosteNGVCar"/>
          <w:rFonts w:eastAsia="Calibri"/>
          <w:sz w:val="20"/>
          <w:szCs w:val="20"/>
        </w:rPr>
      </w:pPr>
      <w:r w:rsidRPr="00AC6F18">
        <w:rPr>
          <w:rStyle w:val="PosteNGVCar"/>
          <w:rFonts w:eastAsia="Calibri"/>
          <w:sz w:val="20"/>
          <w:szCs w:val="20"/>
        </w:rPr>
        <w:t>Profil recherche</w:t>
      </w:r>
      <w:r w:rsidR="00D0402E" w:rsidRPr="00AC6F18">
        <w:rPr>
          <w:rStyle w:val="PosteNGVCar"/>
          <w:rFonts w:eastAsia="Calibri"/>
          <w:sz w:val="20"/>
          <w:szCs w:val="20"/>
        </w:rPr>
        <w:t> :</w:t>
      </w:r>
    </w:p>
    <w:p w:rsidR="004B13DD" w:rsidRPr="00ED05F9" w:rsidRDefault="004B13DD" w:rsidP="004B13DD">
      <w:pPr>
        <w:autoSpaceDE w:val="0"/>
        <w:autoSpaceDN w:val="0"/>
        <w:adjustRightInd w:val="0"/>
        <w:jc w:val="both"/>
        <w:rPr>
          <w:rFonts w:cs="DejaVuSans"/>
          <w:szCs w:val="20"/>
        </w:rPr>
      </w:pPr>
      <w:r w:rsidRPr="00ED05F9">
        <w:rPr>
          <w:rFonts w:cs="DejaVuSans"/>
          <w:szCs w:val="20"/>
        </w:rPr>
        <w:t>L</w:t>
      </w:r>
      <w:r>
        <w:rPr>
          <w:rFonts w:cs="DejaVuSans"/>
          <w:szCs w:val="20"/>
        </w:rPr>
        <w:t>’équipe</w:t>
      </w:r>
      <w:r w:rsidRPr="00ED05F9">
        <w:rPr>
          <w:rFonts w:cs="DejaVuSans"/>
          <w:szCs w:val="20"/>
        </w:rPr>
        <w:t xml:space="preserve"> de Recherche «</w:t>
      </w:r>
      <w:r>
        <w:rPr>
          <w:rFonts w:cs="DejaVuSans"/>
          <w:szCs w:val="20"/>
        </w:rPr>
        <w:t>Sport, mobilité &amp; handicap</w:t>
      </w:r>
      <w:r w:rsidRPr="00ED05F9">
        <w:rPr>
          <w:rFonts w:cs="DejaVuSans"/>
          <w:szCs w:val="20"/>
        </w:rPr>
        <w:t xml:space="preserve">» </w:t>
      </w:r>
      <w:r>
        <w:rPr>
          <w:rFonts w:cs="DejaVuSans"/>
          <w:szCs w:val="20"/>
        </w:rPr>
        <w:t>dans la</w:t>
      </w:r>
      <w:r w:rsidRPr="00ED05F9">
        <w:rPr>
          <w:rFonts w:cs="DejaVuSans"/>
          <w:szCs w:val="20"/>
        </w:rPr>
        <w:t>quel</w:t>
      </w:r>
      <w:r>
        <w:rPr>
          <w:rFonts w:cs="DejaVuSans"/>
          <w:szCs w:val="20"/>
        </w:rPr>
        <w:t>le</w:t>
      </w:r>
      <w:r w:rsidRPr="00ED05F9">
        <w:rPr>
          <w:rFonts w:cs="DejaVuSans"/>
          <w:szCs w:val="20"/>
        </w:rPr>
        <w:t xml:space="preserve"> s’inscrit ce poste </w:t>
      </w:r>
      <w:r>
        <w:rPr>
          <w:rFonts w:cs="DejaVuSans"/>
          <w:szCs w:val="20"/>
        </w:rPr>
        <w:t>d’ATER</w:t>
      </w:r>
      <w:r w:rsidRPr="00ED05F9">
        <w:rPr>
          <w:rFonts w:cs="DejaVuSans"/>
          <w:szCs w:val="20"/>
        </w:rPr>
        <w:t xml:space="preserve"> s’intéresse </w:t>
      </w:r>
      <w:r>
        <w:rPr>
          <w:rFonts w:cs="DejaVuSans"/>
          <w:szCs w:val="20"/>
        </w:rPr>
        <w:t>en particulier à la modélisation tridimensionnelle du corps humain lors des activités sportives</w:t>
      </w:r>
      <w:r w:rsidRPr="00ED05F9">
        <w:rPr>
          <w:rFonts w:cs="DejaVuSans"/>
          <w:szCs w:val="20"/>
        </w:rPr>
        <w:t xml:space="preserve">. Le projet de recherche du (de la) candidat(e) sera </w:t>
      </w:r>
      <w:r>
        <w:rPr>
          <w:rFonts w:cs="DejaVuSans"/>
          <w:szCs w:val="20"/>
        </w:rPr>
        <w:t xml:space="preserve">en particulier </w:t>
      </w:r>
      <w:r w:rsidRPr="00ED05F9">
        <w:rPr>
          <w:rFonts w:cs="DejaVuSans"/>
          <w:szCs w:val="20"/>
        </w:rPr>
        <w:t xml:space="preserve">axé sur </w:t>
      </w:r>
      <w:r>
        <w:rPr>
          <w:rFonts w:cs="DejaVuSans"/>
          <w:szCs w:val="20"/>
        </w:rPr>
        <w:t xml:space="preserve">la modélisation </w:t>
      </w:r>
      <w:proofErr w:type="spellStart"/>
      <w:r>
        <w:rPr>
          <w:rFonts w:cs="DejaVuSans"/>
          <w:szCs w:val="20"/>
        </w:rPr>
        <w:t>musculosquelettique</w:t>
      </w:r>
      <w:proofErr w:type="spellEnd"/>
      <w:r>
        <w:rPr>
          <w:rFonts w:cs="DejaVuSans"/>
          <w:szCs w:val="20"/>
        </w:rPr>
        <w:t xml:space="preserve"> personnalisée à partir de </w:t>
      </w:r>
      <w:proofErr w:type="spellStart"/>
      <w:r>
        <w:rPr>
          <w:rFonts w:cs="DejaVuSans"/>
          <w:szCs w:val="20"/>
        </w:rPr>
        <w:t>stéréo-radiographies</w:t>
      </w:r>
      <w:proofErr w:type="spellEnd"/>
      <w:r>
        <w:rPr>
          <w:rFonts w:cs="DejaVuSans"/>
          <w:szCs w:val="20"/>
        </w:rPr>
        <w:t xml:space="preserve"> couplée à de l’analyse de mouvement</w:t>
      </w:r>
      <w:r w:rsidRPr="00ED05F9">
        <w:rPr>
          <w:rFonts w:cs="DejaVuSans"/>
          <w:szCs w:val="20"/>
        </w:rPr>
        <w:t>.</w:t>
      </w:r>
    </w:p>
    <w:p w:rsidR="004B13DD" w:rsidRDefault="004B13DD" w:rsidP="004B13DD">
      <w:pPr>
        <w:autoSpaceDE w:val="0"/>
        <w:autoSpaceDN w:val="0"/>
        <w:adjustRightInd w:val="0"/>
        <w:jc w:val="both"/>
        <w:rPr>
          <w:rFonts w:cs="DejaVuSans"/>
          <w:szCs w:val="20"/>
        </w:rPr>
      </w:pPr>
    </w:p>
    <w:p w:rsidR="004B13DD" w:rsidRDefault="004B13DD" w:rsidP="004B13DD">
      <w:pPr>
        <w:autoSpaceDE w:val="0"/>
        <w:autoSpaceDN w:val="0"/>
        <w:adjustRightInd w:val="0"/>
        <w:jc w:val="both"/>
        <w:rPr>
          <w:rFonts w:cs="DejaVuSans"/>
          <w:szCs w:val="20"/>
        </w:rPr>
      </w:pPr>
      <w:r w:rsidRPr="00ED05F9">
        <w:rPr>
          <w:rFonts w:cs="DejaVuSans"/>
          <w:szCs w:val="20"/>
        </w:rPr>
        <w:t xml:space="preserve">Le (La) candidat(e) devra avoir une expertise reconnue </w:t>
      </w:r>
      <w:r>
        <w:rPr>
          <w:rFonts w:cs="DejaVuSans"/>
          <w:szCs w:val="20"/>
        </w:rPr>
        <w:t xml:space="preserve">dans la modélisation </w:t>
      </w:r>
      <w:proofErr w:type="spellStart"/>
      <w:r>
        <w:rPr>
          <w:rFonts w:cs="DejaVuSans"/>
          <w:szCs w:val="20"/>
        </w:rPr>
        <w:t>musculosquelettique</w:t>
      </w:r>
      <w:proofErr w:type="spellEnd"/>
      <w:r>
        <w:rPr>
          <w:rFonts w:cs="DejaVuSans"/>
          <w:szCs w:val="20"/>
        </w:rPr>
        <w:t xml:space="preserve"> personnalisée. Cette expertise devra couvrir la compréhension de la l’anatomie humaine, la maîtrise de la modélisation personnalisée de la géométrie de ces structure complexes ainsi que des moyens d’imagerie médicale associés (EOS, CT-scan, IRM, etc.). </w:t>
      </w:r>
      <w:r w:rsidRPr="00ED05F9">
        <w:rPr>
          <w:rFonts w:cs="DejaVuSans"/>
          <w:szCs w:val="20"/>
        </w:rPr>
        <w:t xml:space="preserve">L'approche </w:t>
      </w:r>
      <w:r>
        <w:rPr>
          <w:rFonts w:cs="DejaVuSans"/>
          <w:szCs w:val="20"/>
        </w:rPr>
        <w:t>numérique</w:t>
      </w:r>
      <w:r w:rsidRPr="00ED05F9">
        <w:rPr>
          <w:rFonts w:cs="DejaVuSans"/>
          <w:szCs w:val="20"/>
        </w:rPr>
        <w:t xml:space="preserve"> sera complétée par le développement et la mise en œuvre d'outils </w:t>
      </w:r>
      <w:r>
        <w:rPr>
          <w:rFonts w:cs="DejaVuSans"/>
          <w:szCs w:val="20"/>
        </w:rPr>
        <w:t>d’interface</w:t>
      </w:r>
      <w:r w:rsidRPr="00ED05F9">
        <w:rPr>
          <w:rFonts w:cs="DejaVuSans"/>
          <w:szCs w:val="20"/>
        </w:rPr>
        <w:t xml:space="preserve"> permettant </w:t>
      </w:r>
      <w:r>
        <w:rPr>
          <w:rFonts w:cs="DejaVuSans"/>
          <w:szCs w:val="20"/>
        </w:rPr>
        <w:t>l’utilisation de ces géométries dans le cadre de</w:t>
      </w:r>
      <w:r w:rsidRPr="00ED05F9">
        <w:rPr>
          <w:rFonts w:cs="DejaVuSans"/>
          <w:szCs w:val="20"/>
        </w:rPr>
        <w:t xml:space="preserve"> </w:t>
      </w:r>
      <w:r>
        <w:rPr>
          <w:rFonts w:cs="DejaVuSans"/>
          <w:szCs w:val="20"/>
        </w:rPr>
        <w:t xml:space="preserve">la capture et de la </w:t>
      </w:r>
      <w:r w:rsidRPr="00ED05F9">
        <w:rPr>
          <w:rFonts w:cs="DejaVuSans"/>
          <w:szCs w:val="20"/>
        </w:rPr>
        <w:t>simulation</w:t>
      </w:r>
      <w:r>
        <w:rPr>
          <w:rFonts w:cs="DejaVuSans"/>
          <w:szCs w:val="20"/>
        </w:rPr>
        <w:t xml:space="preserve"> du comportement cinématique et biomécanique. Le (la) candidat(e) viendra renforcer la modélisation et l’intégration de modélisation 3D personnalisée à partir d’imagerie médicale pour laquelle l’IBHGC est leader dans l’analyse de la morphologie, l’analyse de la posture, l’analyse du mouvement. Le (la) candidat(e)</w:t>
      </w:r>
      <w:r w:rsidRPr="00ED05F9">
        <w:rPr>
          <w:rFonts w:cs="DejaVuSans"/>
          <w:szCs w:val="20"/>
        </w:rPr>
        <w:t xml:space="preserve"> devra également initier des projets de recherche entre les différents groupes du laboratoire et avec </w:t>
      </w:r>
      <w:r>
        <w:rPr>
          <w:rFonts w:cs="DejaVuSans"/>
          <w:szCs w:val="20"/>
        </w:rPr>
        <w:t>d’autres</w:t>
      </w:r>
      <w:r w:rsidRPr="00ED05F9">
        <w:rPr>
          <w:rFonts w:cs="DejaVuSans"/>
          <w:szCs w:val="20"/>
        </w:rPr>
        <w:t xml:space="preserve"> laboratoires de </w:t>
      </w:r>
      <w:r>
        <w:rPr>
          <w:rFonts w:cs="DejaVuSans"/>
          <w:szCs w:val="20"/>
        </w:rPr>
        <w:t xml:space="preserve">biomécanique </w:t>
      </w:r>
      <w:r>
        <w:rPr>
          <w:rFonts w:cs="DejaVuSans"/>
          <w:szCs w:val="20"/>
        </w:rPr>
        <w:lastRenderedPageBreak/>
        <w:t>spécialisés dans la modélisation géométrique personnalisée et les problématiques connexes au niveau national et international</w:t>
      </w:r>
      <w:r w:rsidRPr="00ED05F9">
        <w:rPr>
          <w:rFonts w:cs="DejaVuSans"/>
          <w:szCs w:val="20"/>
        </w:rPr>
        <w:t xml:space="preserve">. </w:t>
      </w:r>
      <w:r>
        <w:rPr>
          <w:rFonts w:cs="DejaVuSans"/>
          <w:szCs w:val="20"/>
        </w:rPr>
        <w:t>L</w:t>
      </w:r>
      <w:r w:rsidRPr="00ED05F9">
        <w:rPr>
          <w:rFonts w:cs="DejaVuSans"/>
          <w:szCs w:val="20"/>
        </w:rPr>
        <w:t xml:space="preserve">a capacité du candidat à développer </w:t>
      </w:r>
      <w:r>
        <w:rPr>
          <w:rFonts w:cs="DejaVuSans"/>
          <w:szCs w:val="20"/>
        </w:rPr>
        <w:t xml:space="preserve">un réseau scientifique, industriel et clinique ainsi que </w:t>
      </w:r>
      <w:r w:rsidRPr="00ED05F9">
        <w:rPr>
          <w:rFonts w:cs="DejaVuSans"/>
          <w:szCs w:val="20"/>
        </w:rPr>
        <w:t>des projets pluridisciplinaires de modélisation sera fortement appréciée.</w:t>
      </w:r>
    </w:p>
    <w:p w:rsidR="004B13DD" w:rsidRPr="00ED05F9" w:rsidRDefault="004B13DD" w:rsidP="004B13DD">
      <w:pPr>
        <w:autoSpaceDE w:val="0"/>
        <w:autoSpaceDN w:val="0"/>
        <w:adjustRightInd w:val="0"/>
        <w:jc w:val="both"/>
        <w:rPr>
          <w:rFonts w:cs="DejaVuSans"/>
          <w:szCs w:val="20"/>
        </w:rPr>
      </w:pPr>
    </w:p>
    <w:p w:rsidR="004B13DD" w:rsidRPr="008B14F5" w:rsidRDefault="004B13DD" w:rsidP="004B13DD">
      <w:pPr>
        <w:autoSpaceDE w:val="0"/>
        <w:autoSpaceDN w:val="0"/>
        <w:adjustRightInd w:val="0"/>
        <w:jc w:val="both"/>
        <w:rPr>
          <w:rFonts w:cs="ArialMT"/>
          <w:i/>
          <w:color w:val="000000"/>
          <w:szCs w:val="20"/>
        </w:rPr>
      </w:pPr>
      <w:r w:rsidRPr="004B13DD">
        <w:rPr>
          <w:rStyle w:val="PosteNGVCar"/>
          <w:rFonts w:eastAsia="Calibri"/>
          <w:sz w:val="20"/>
        </w:rPr>
        <w:t>Mots clefs Recherche :</w:t>
      </w:r>
      <w:r w:rsidRPr="007F2520">
        <w:rPr>
          <w:rFonts w:cs="DejaVuSans"/>
          <w:i/>
          <w:color w:val="1D384F"/>
          <w:szCs w:val="20"/>
        </w:rPr>
        <w:t xml:space="preserve"> </w:t>
      </w:r>
      <w:r w:rsidRPr="004B13DD">
        <w:rPr>
          <w:rFonts w:cs="DejaVuSans"/>
          <w:i/>
          <w:szCs w:val="20"/>
        </w:rPr>
        <w:t xml:space="preserve">sport, </w:t>
      </w:r>
      <w:r>
        <w:rPr>
          <w:rFonts w:cs="DejaVuSans"/>
          <w:i/>
          <w:szCs w:val="20"/>
        </w:rPr>
        <w:t>biomécanique personnalisée</w:t>
      </w:r>
      <w:r w:rsidRPr="007F2520">
        <w:rPr>
          <w:rFonts w:cs="DejaVuSans"/>
          <w:i/>
          <w:szCs w:val="20"/>
        </w:rPr>
        <w:t xml:space="preserve">, </w:t>
      </w:r>
      <w:r>
        <w:rPr>
          <w:rFonts w:cs="DejaVuSans"/>
          <w:i/>
          <w:szCs w:val="20"/>
        </w:rPr>
        <w:t>modélisation géométrique</w:t>
      </w:r>
    </w:p>
    <w:p w:rsidR="004E609B" w:rsidRPr="00B11F42" w:rsidRDefault="004E609B" w:rsidP="004E609B">
      <w:pPr>
        <w:tabs>
          <w:tab w:val="left" w:pos="2518"/>
        </w:tabs>
        <w:rPr>
          <w:rFonts w:cs="DejaVuSans"/>
          <w:bCs/>
          <w:i/>
          <w:lang w:val="en-US"/>
        </w:rPr>
      </w:pPr>
      <w:r w:rsidRPr="00AC6F18">
        <w:rPr>
          <w:rStyle w:val="PosteNGVCar"/>
          <w:rFonts w:eastAsia="Calibri"/>
          <w:sz w:val="20"/>
          <w:szCs w:val="20"/>
          <w:lang w:val="en-US"/>
        </w:rPr>
        <w:t>Research Fields EURAXESS:</w:t>
      </w:r>
      <w:r>
        <w:rPr>
          <w:rStyle w:val="PosteNGVCar"/>
          <w:rFonts w:eastAsia="Calibri"/>
          <w:sz w:val="20"/>
          <w:szCs w:val="20"/>
          <w:lang w:val="en-US"/>
        </w:rPr>
        <w:t xml:space="preserve"> </w:t>
      </w:r>
      <w:r w:rsidRPr="00B11F42">
        <w:rPr>
          <w:rFonts w:cs="DejaVuSans"/>
          <w:bCs/>
          <w:i/>
          <w:lang w:val="en-US"/>
        </w:rPr>
        <w:t>sport, personalized biomechanics, geometric modelling</w:t>
      </w:r>
    </w:p>
    <w:p w:rsidR="00B94D67" w:rsidRPr="004E609B" w:rsidRDefault="00B94D67">
      <w:pPr>
        <w:tabs>
          <w:tab w:val="left" w:pos="708"/>
          <w:tab w:val="left" w:pos="1951"/>
        </w:tabs>
        <w:rPr>
          <w:rFonts w:cs="Tahoma"/>
          <w:b/>
          <w:color w:val="00B0F0"/>
          <w:szCs w:val="20"/>
          <w:lang w:val="en-US"/>
        </w:rPr>
      </w:pPr>
    </w:p>
    <w:p w:rsidR="00D0402E" w:rsidRPr="00AC6F18" w:rsidRDefault="00D0402E" w:rsidP="004B13DD">
      <w:pPr>
        <w:tabs>
          <w:tab w:val="left" w:pos="2518"/>
          <w:tab w:val="left" w:pos="6487"/>
          <w:tab w:val="left" w:pos="9463"/>
        </w:tabs>
        <w:rPr>
          <w:rFonts w:cs="Tahoma"/>
          <w:szCs w:val="20"/>
        </w:rPr>
      </w:pPr>
      <w:r w:rsidRPr="00AC6F18">
        <w:rPr>
          <w:rStyle w:val="PosteNGVCar"/>
          <w:rFonts w:eastAsia="Calibri"/>
          <w:sz w:val="20"/>
          <w:szCs w:val="20"/>
        </w:rPr>
        <w:t>Nom laboratoire :</w:t>
      </w:r>
      <w:r w:rsidRPr="00AC6F18">
        <w:rPr>
          <w:rFonts w:cs="Tahoma"/>
          <w:b/>
          <w:szCs w:val="20"/>
        </w:rPr>
        <w:t xml:space="preserve"> </w:t>
      </w:r>
      <w:r w:rsidR="004B13DD">
        <w:rPr>
          <w:rFonts w:cs="DejaVuSans"/>
          <w:szCs w:val="20"/>
        </w:rPr>
        <w:t xml:space="preserve">Institut de Biomécanique Humaine Georges Charpak </w:t>
      </w:r>
    </w:p>
    <w:p w:rsidR="00C95192" w:rsidRPr="00AC6F18" w:rsidRDefault="00C95192">
      <w:pPr>
        <w:tabs>
          <w:tab w:val="left" w:pos="708"/>
          <w:tab w:val="left" w:pos="1951"/>
        </w:tabs>
        <w:rPr>
          <w:rFonts w:cs="Tahoma"/>
          <w:b/>
          <w:szCs w:val="20"/>
        </w:rPr>
      </w:pPr>
    </w:p>
    <w:p w:rsidR="00C95192" w:rsidRPr="00AC6F18" w:rsidRDefault="00D0402E" w:rsidP="00D0402E">
      <w:pPr>
        <w:tabs>
          <w:tab w:val="left" w:pos="708"/>
          <w:tab w:val="left" w:pos="1951"/>
        </w:tabs>
        <w:rPr>
          <w:rFonts w:cs="Tahoma"/>
          <w:b/>
          <w:szCs w:val="20"/>
        </w:rPr>
      </w:pPr>
      <w:r w:rsidRPr="00AC6F18">
        <w:rPr>
          <w:rStyle w:val="PosteNGVCar"/>
          <w:rFonts w:eastAsia="Calibri"/>
          <w:sz w:val="20"/>
          <w:szCs w:val="20"/>
        </w:rPr>
        <w:t>N° unité du laboratoire</w:t>
      </w:r>
      <w:r w:rsidR="004B13DD">
        <w:rPr>
          <w:rFonts w:cs="Tahoma"/>
          <w:b/>
          <w:szCs w:val="20"/>
        </w:rPr>
        <w:t xml:space="preserve"> : </w:t>
      </w:r>
      <w:r w:rsidR="004B13DD" w:rsidRPr="004B13DD">
        <w:rPr>
          <w:rFonts w:cs="Tahoma"/>
          <w:b/>
          <w:szCs w:val="20"/>
        </w:rPr>
        <w:t>EA 4493</w:t>
      </w:r>
    </w:p>
    <w:p w:rsidR="00D0402E" w:rsidRPr="00AC6F18" w:rsidRDefault="00D0402E">
      <w:pPr>
        <w:tabs>
          <w:tab w:val="left" w:pos="708"/>
          <w:tab w:val="left" w:pos="1951"/>
        </w:tabs>
        <w:rPr>
          <w:rFonts w:cs="Tahoma"/>
          <w:szCs w:val="20"/>
        </w:rPr>
      </w:pPr>
    </w:p>
    <w:p w:rsidR="00B94D67" w:rsidRPr="00AC6F18" w:rsidRDefault="00C4547B" w:rsidP="00D0402E">
      <w:pPr>
        <w:tabs>
          <w:tab w:val="left" w:pos="2518"/>
          <w:tab w:val="left" w:pos="6487"/>
          <w:tab w:val="left" w:pos="9463"/>
        </w:tabs>
        <w:rPr>
          <w:rFonts w:cs="Tahoma"/>
          <w:b/>
          <w:szCs w:val="20"/>
        </w:rPr>
      </w:pPr>
      <w:r w:rsidRPr="00AC6F18">
        <w:rPr>
          <w:rStyle w:val="PosteNGVCar"/>
          <w:rFonts w:eastAsia="Calibri"/>
          <w:sz w:val="20"/>
          <w:szCs w:val="20"/>
        </w:rPr>
        <w:t>L</w:t>
      </w:r>
      <w:r w:rsidR="00D0402E" w:rsidRPr="00AC6F18">
        <w:rPr>
          <w:rStyle w:val="PosteNGVCar"/>
          <w:rFonts w:eastAsia="Calibri"/>
          <w:sz w:val="20"/>
          <w:szCs w:val="20"/>
        </w:rPr>
        <w:t xml:space="preserve">ieu(x) d’exercice </w:t>
      </w:r>
      <w:r w:rsidRPr="00AC6F18">
        <w:rPr>
          <w:rStyle w:val="PosteNGVCar"/>
          <w:rFonts w:eastAsia="Calibri"/>
          <w:sz w:val="20"/>
          <w:szCs w:val="20"/>
        </w:rPr>
        <w:t>:</w:t>
      </w:r>
      <w:r w:rsidRPr="00AC6F18">
        <w:rPr>
          <w:rFonts w:cs="Tahoma"/>
          <w:b/>
          <w:szCs w:val="20"/>
        </w:rPr>
        <w:t xml:space="preserve"> </w:t>
      </w:r>
      <w:r w:rsidR="00D0402E" w:rsidRPr="00AC6F18">
        <w:rPr>
          <w:rFonts w:cs="Tahoma"/>
          <w:b/>
          <w:szCs w:val="20"/>
        </w:rPr>
        <w:t xml:space="preserve">                                                                                                                                        </w:t>
      </w:r>
      <w:r w:rsidRPr="00AC6F18">
        <w:rPr>
          <w:rFonts w:cs="Tahoma"/>
          <w:b/>
          <w:szCs w:val="20"/>
        </w:rPr>
        <w:t xml:space="preserve">Campus Arts </w:t>
      </w:r>
      <w:r w:rsidR="00511453" w:rsidRPr="00AC6F18">
        <w:rPr>
          <w:rFonts w:cs="Tahoma"/>
          <w:b/>
          <w:szCs w:val="20"/>
        </w:rPr>
        <w:t>et Métiers</w:t>
      </w:r>
      <w:r w:rsidRPr="00AC6F18">
        <w:rPr>
          <w:rFonts w:cs="Tahoma"/>
          <w:b/>
          <w:szCs w:val="20"/>
        </w:rPr>
        <w:t xml:space="preserve"> </w:t>
      </w:r>
      <w:proofErr w:type="spellStart"/>
      <w:r w:rsidRPr="00AC6F18">
        <w:rPr>
          <w:rFonts w:cs="Tahoma"/>
          <w:b/>
          <w:szCs w:val="20"/>
        </w:rPr>
        <w:t>ParisTech</w:t>
      </w:r>
      <w:proofErr w:type="spellEnd"/>
      <w:r w:rsidRPr="00AC6F18">
        <w:rPr>
          <w:rFonts w:cs="Tahoma"/>
          <w:b/>
          <w:szCs w:val="20"/>
        </w:rPr>
        <w:t xml:space="preserve"> de Paris</w:t>
      </w:r>
      <w:r w:rsidR="00B94D67" w:rsidRPr="00AC6F18">
        <w:rPr>
          <w:rFonts w:cs="Tahoma"/>
          <w:b/>
          <w:szCs w:val="20"/>
        </w:rPr>
        <w:t xml:space="preserve"> </w:t>
      </w:r>
    </w:p>
    <w:p w:rsidR="004B13DD" w:rsidRDefault="004B13DD" w:rsidP="004B13DD">
      <w:pPr>
        <w:tabs>
          <w:tab w:val="left" w:pos="2518"/>
          <w:tab w:val="left" w:pos="6487"/>
          <w:tab w:val="left" w:pos="9463"/>
        </w:tabs>
        <w:rPr>
          <w:rFonts w:cs="Tahoma"/>
          <w:b/>
          <w:szCs w:val="20"/>
        </w:rPr>
      </w:pPr>
      <w:r w:rsidRPr="004B13DD">
        <w:rPr>
          <w:rFonts w:cs="Tahoma"/>
          <w:b/>
          <w:szCs w:val="20"/>
        </w:rPr>
        <w:t>Institut de Biomécanique Humaine Georges Charpak</w:t>
      </w:r>
    </w:p>
    <w:p w:rsidR="00C95192" w:rsidRPr="00AC6F18" w:rsidRDefault="00B94D67" w:rsidP="00D0402E">
      <w:pPr>
        <w:ind w:hanging="142"/>
        <w:rPr>
          <w:rFonts w:cs="Tahoma"/>
          <w:b/>
          <w:szCs w:val="20"/>
        </w:rPr>
      </w:pPr>
      <w:r w:rsidRPr="00AC6F18">
        <w:rPr>
          <w:rFonts w:cs="Tahoma"/>
          <w:b/>
          <w:szCs w:val="20"/>
        </w:rPr>
        <w:t xml:space="preserve">  </w:t>
      </w:r>
      <w:r w:rsidR="00C4547B" w:rsidRPr="00AC6F18">
        <w:rPr>
          <w:rFonts w:cs="Tahoma"/>
          <w:b/>
          <w:szCs w:val="20"/>
        </w:rPr>
        <w:t>151, Bd de l’Hôpital – 75 013 PARIS</w:t>
      </w:r>
    </w:p>
    <w:p w:rsidR="00D0402E" w:rsidRPr="00AC6F18" w:rsidRDefault="00D0402E" w:rsidP="00F7316D">
      <w:pPr>
        <w:tabs>
          <w:tab w:val="left" w:pos="4467"/>
        </w:tabs>
        <w:rPr>
          <w:rFonts w:cs="Tahoma"/>
          <w:b/>
          <w:szCs w:val="20"/>
        </w:rPr>
      </w:pPr>
    </w:p>
    <w:p w:rsidR="00F7316D" w:rsidRPr="00AC6F18" w:rsidRDefault="00511453" w:rsidP="00511453">
      <w:pPr>
        <w:tabs>
          <w:tab w:val="left" w:pos="2518"/>
          <w:tab w:val="left" w:pos="6487"/>
          <w:tab w:val="left" w:pos="9463"/>
        </w:tabs>
        <w:rPr>
          <w:rStyle w:val="PosteNGVCar"/>
          <w:rFonts w:eastAsia="Calibri"/>
          <w:sz w:val="20"/>
          <w:szCs w:val="20"/>
        </w:rPr>
      </w:pPr>
      <w:r w:rsidRPr="00AC6F18">
        <w:rPr>
          <w:rStyle w:val="PosteNGVCar"/>
          <w:rFonts w:eastAsia="Calibri"/>
          <w:sz w:val="20"/>
          <w:szCs w:val="20"/>
        </w:rPr>
        <w:t xml:space="preserve">Nom du Directeur </w:t>
      </w:r>
      <w:r w:rsidR="00F7316D" w:rsidRPr="00AC6F18">
        <w:rPr>
          <w:rStyle w:val="PosteNGVCar"/>
          <w:rFonts w:eastAsia="Calibri"/>
          <w:sz w:val="20"/>
          <w:szCs w:val="20"/>
        </w:rPr>
        <w:t xml:space="preserve">de laboratoire : </w:t>
      </w:r>
    </w:p>
    <w:p w:rsidR="00F7316D" w:rsidRPr="00AC6F18" w:rsidRDefault="00511453" w:rsidP="00F7316D">
      <w:pPr>
        <w:tabs>
          <w:tab w:val="left" w:pos="4467"/>
        </w:tabs>
        <w:rPr>
          <w:rFonts w:cs="Tahoma"/>
          <w:szCs w:val="20"/>
        </w:rPr>
      </w:pPr>
      <w:r w:rsidRPr="00AC6F18">
        <w:rPr>
          <w:rFonts w:cs="Tahoma"/>
          <w:szCs w:val="20"/>
        </w:rPr>
        <w:t>M</w:t>
      </w:r>
      <w:r w:rsidR="004E609B">
        <w:rPr>
          <w:rFonts w:cs="Tahoma"/>
          <w:szCs w:val="20"/>
        </w:rPr>
        <w:t>onsieur Philippe ROUCH</w:t>
      </w:r>
    </w:p>
    <w:p w:rsidR="00E337BF" w:rsidRPr="00AC6F18" w:rsidRDefault="004E609B" w:rsidP="00F7316D">
      <w:pPr>
        <w:tabs>
          <w:tab w:val="left" w:pos="4471"/>
        </w:tabs>
        <w:rPr>
          <w:rFonts w:cs="Tahoma"/>
          <w:szCs w:val="20"/>
        </w:rPr>
      </w:pPr>
      <w:r>
        <w:rPr>
          <w:rFonts w:cs="Tahoma"/>
          <w:szCs w:val="20"/>
        </w:rPr>
        <w:t>Tél. : 01.44.24.</w:t>
      </w:r>
      <w:r w:rsidRPr="004E609B">
        <w:rPr>
          <w:rFonts w:cs="Tahoma"/>
          <w:szCs w:val="20"/>
        </w:rPr>
        <w:t xml:space="preserve"> 63 64</w:t>
      </w:r>
    </w:p>
    <w:p w:rsidR="00F7316D" w:rsidRPr="00AC6F18" w:rsidRDefault="00F7316D" w:rsidP="00F7316D">
      <w:pPr>
        <w:tabs>
          <w:tab w:val="left" w:pos="4471"/>
        </w:tabs>
        <w:rPr>
          <w:rFonts w:cs="Tahoma"/>
          <w:szCs w:val="20"/>
        </w:rPr>
      </w:pPr>
      <w:r w:rsidRPr="00AC6F18">
        <w:rPr>
          <w:rFonts w:cs="Tahoma"/>
          <w:szCs w:val="20"/>
        </w:rPr>
        <w:t xml:space="preserve">E-mail : </w:t>
      </w:r>
      <w:r w:rsidR="004E609B" w:rsidRPr="004E609B">
        <w:rPr>
          <w:rFonts w:cs="Tahoma"/>
          <w:szCs w:val="20"/>
        </w:rPr>
        <w:t>Philippe.ROUCH@ensam.eu</w:t>
      </w:r>
    </w:p>
    <w:p w:rsidR="00F7316D" w:rsidRPr="00AC6F18" w:rsidRDefault="00F7316D" w:rsidP="00F7316D">
      <w:pPr>
        <w:tabs>
          <w:tab w:val="left" w:pos="4467"/>
        </w:tabs>
        <w:rPr>
          <w:rFonts w:cs="Tahoma"/>
          <w:szCs w:val="20"/>
        </w:rPr>
      </w:pPr>
    </w:p>
    <w:p w:rsidR="00C95192" w:rsidRDefault="00E337BF" w:rsidP="00E337BF">
      <w:pPr>
        <w:tabs>
          <w:tab w:val="left" w:pos="4467"/>
        </w:tabs>
        <w:rPr>
          <w:rFonts w:cs="Tahoma"/>
          <w:b/>
          <w:szCs w:val="20"/>
        </w:rPr>
      </w:pPr>
      <w:r w:rsidRPr="00AC6F18">
        <w:rPr>
          <w:rFonts w:cs="Tahoma"/>
          <w:b/>
          <w:szCs w:val="20"/>
        </w:rPr>
        <w:t xml:space="preserve">URL Laboratoire : </w:t>
      </w:r>
      <w:hyperlink r:id="rId9" w:history="1">
        <w:r w:rsidR="004E609B" w:rsidRPr="00A9363D">
          <w:rPr>
            <w:rStyle w:val="Lienhypertexte"/>
            <w:rFonts w:cs="Tahoma"/>
            <w:b/>
            <w:szCs w:val="20"/>
          </w:rPr>
          <w:t>http://biomecanique.ensam.eu/</w:t>
        </w:r>
      </w:hyperlink>
    </w:p>
    <w:p w:rsidR="00C95192" w:rsidRPr="00AC6F18" w:rsidRDefault="00C95192">
      <w:pPr>
        <w:jc w:val="both"/>
        <w:rPr>
          <w:rFonts w:cs="Tahoma"/>
          <w:szCs w:val="20"/>
        </w:rPr>
      </w:pPr>
    </w:p>
    <w:p w:rsidR="004D15E4" w:rsidRPr="00AC6F18" w:rsidRDefault="004D15E4" w:rsidP="00B66E63">
      <w:pPr>
        <w:tabs>
          <w:tab w:val="left" w:pos="708"/>
          <w:tab w:val="left" w:pos="1951"/>
        </w:tabs>
        <w:rPr>
          <w:b/>
          <w:bCs/>
          <w:color w:val="800080"/>
          <w:szCs w:val="20"/>
        </w:rPr>
      </w:pPr>
      <w:r w:rsidRPr="00AC6F18">
        <w:rPr>
          <w:rStyle w:val="PosteNGVCar"/>
          <w:rFonts w:eastAsia="Calibri"/>
          <w:sz w:val="20"/>
          <w:szCs w:val="20"/>
        </w:rPr>
        <w:t>Descriptif du laboratoire :</w:t>
      </w:r>
    </w:p>
    <w:p w:rsidR="004E609B" w:rsidRPr="004E609B" w:rsidRDefault="004E609B" w:rsidP="004E609B">
      <w:pPr>
        <w:autoSpaceDE w:val="0"/>
        <w:autoSpaceDN w:val="0"/>
        <w:adjustRightInd w:val="0"/>
        <w:jc w:val="both"/>
        <w:rPr>
          <w:rFonts w:cs="DejaVuSans"/>
          <w:szCs w:val="20"/>
        </w:rPr>
      </w:pPr>
      <w:r w:rsidRPr="004E609B">
        <w:rPr>
          <w:rFonts w:cs="DejaVuSans"/>
          <w:szCs w:val="20"/>
        </w:rPr>
        <w:t xml:space="preserve">Créé en 1979 et regroupant aujourd’hui plus de 50 permanents répartis dans 2 équipes, l’Institut de Biomécanique Humaine Georges Charpak (IBHGC) d’Arts et Métiers </w:t>
      </w:r>
      <w:proofErr w:type="spellStart"/>
      <w:r w:rsidRPr="004E609B">
        <w:rPr>
          <w:rFonts w:cs="DejaVuSans"/>
          <w:szCs w:val="20"/>
        </w:rPr>
        <w:t>ParisTech</w:t>
      </w:r>
      <w:proofErr w:type="spellEnd"/>
      <w:r w:rsidRPr="004E609B">
        <w:rPr>
          <w:rFonts w:cs="DejaVuSans"/>
          <w:szCs w:val="20"/>
        </w:rPr>
        <w:t xml:space="preserve"> a fait le choix stratégique d’une concentration thématique autour du système </w:t>
      </w:r>
      <w:proofErr w:type="spellStart"/>
      <w:r w:rsidRPr="004E609B">
        <w:rPr>
          <w:rFonts w:cs="DejaVuSans"/>
          <w:szCs w:val="20"/>
        </w:rPr>
        <w:t>ostéoarticulaire</w:t>
      </w:r>
      <w:proofErr w:type="spellEnd"/>
      <w:r w:rsidRPr="004E609B">
        <w:rPr>
          <w:rFonts w:cs="DejaVuSans"/>
          <w:szCs w:val="20"/>
        </w:rPr>
        <w:t xml:space="preserve"> et de l’appareil locomoteur, et d’une diversité d’approches et d’exploration de ce système pour une modélisation personnalisée du corps humain incluant en particulier les commandes musculaires. L’IBHGC développe des recherches autour de la modélisation géométrique et mécanique du système neuro-musculo-squelettique, de la caractérisation expérimentale in vitro de ce système et du développement de méthodes quantitatives d’exploration du vivant, avec comme devise « Mieux comprendre pour mieux innover, au service du patient et de la société ».</w:t>
      </w:r>
    </w:p>
    <w:p w:rsidR="009D0139" w:rsidRPr="00AC6F18" w:rsidRDefault="009D0139" w:rsidP="009D0139">
      <w:pPr>
        <w:autoSpaceDE w:val="0"/>
        <w:autoSpaceDN w:val="0"/>
        <w:adjustRightInd w:val="0"/>
        <w:jc w:val="both"/>
        <w:rPr>
          <w:szCs w:val="20"/>
        </w:rPr>
      </w:pPr>
    </w:p>
    <w:p w:rsidR="00AC6F18" w:rsidRPr="00AC6F18" w:rsidRDefault="00AC6F18" w:rsidP="00B11F42">
      <w:pPr>
        <w:pStyle w:val="Sansinterligne"/>
        <w:rPr>
          <w:rStyle w:val="PosteNGVCar"/>
          <w:rFonts w:eastAsia="Calibri"/>
          <w:sz w:val="20"/>
          <w:szCs w:val="20"/>
        </w:rPr>
      </w:pPr>
      <w:r w:rsidRPr="00AC6F18">
        <w:rPr>
          <w:rStyle w:val="PosteNGVCar"/>
          <w:rFonts w:eastAsia="Calibri"/>
          <w:sz w:val="20"/>
          <w:szCs w:val="20"/>
        </w:rPr>
        <w:t>Envoi du dossier</w:t>
      </w:r>
      <w:r w:rsidR="00707CC8">
        <w:rPr>
          <w:rStyle w:val="PosteNGVCar"/>
          <w:rFonts w:eastAsia="Calibri"/>
          <w:sz w:val="20"/>
          <w:szCs w:val="20"/>
        </w:rPr>
        <w:t xml:space="preserve"> de candidature</w:t>
      </w:r>
      <w:r w:rsidRPr="00AC6F18">
        <w:rPr>
          <w:rStyle w:val="PosteNGVCar"/>
          <w:rFonts w:eastAsia="Calibri"/>
          <w:sz w:val="20"/>
          <w:szCs w:val="20"/>
        </w:rPr>
        <w:t xml:space="preserve"> uniquement sous forme électronique </w:t>
      </w:r>
      <w:r w:rsidR="00B11F42" w:rsidRPr="00B11F42">
        <w:rPr>
          <w:rStyle w:val="PosteNGVCar"/>
          <w:rFonts w:eastAsia="Calibri"/>
          <w:sz w:val="20"/>
          <w:szCs w:val="20"/>
        </w:rPr>
        <w:t>au plus tard</w:t>
      </w:r>
      <w:r w:rsidR="00B11F42" w:rsidRPr="00D31ADB">
        <w:rPr>
          <w:rFonts w:ascii="Times New Roman" w:hAnsi="Times New Roman"/>
          <w:b/>
          <w:sz w:val="28"/>
          <w:szCs w:val="28"/>
        </w:rPr>
        <w:t xml:space="preserve"> </w:t>
      </w:r>
      <w:r w:rsidR="00B11F42" w:rsidRPr="00985FF2">
        <w:rPr>
          <w:rStyle w:val="PosteNGVCar"/>
          <w:rFonts w:eastAsia="Calibri"/>
          <w:sz w:val="20"/>
        </w:rPr>
        <w:t>le</w:t>
      </w:r>
      <w:r w:rsidR="00B11F42" w:rsidRPr="00D31ADB">
        <w:rPr>
          <w:rStyle w:val="PosteNGVCar"/>
          <w:rFonts w:eastAsia="Calibri"/>
          <w:b w:val="0"/>
          <w:sz w:val="20"/>
        </w:rPr>
        <w:t xml:space="preserve"> </w:t>
      </w:r>
      <w:r w:rsidR="00B11F42" w:rsidRPr="00707CC8">
        <w:rPr>
          <w:rFonts w:ascii="Verdana" w:hAnsi="Verdana"/>
          <w:b/>
          <w:color w:val="C00000"/>
          <w:sz w:val="20"/>
          <w:szCs w:val="20"/>
          <w:u w:val="single"/>
        </w:rPr>
        <w:t>mardi 10 septembre 2019</w:t>
      </w:r>
      <w:r w:rsidR="00B11F42" w:rsidRPr="00707CC8">
        <w:rPr>
          <w:rFonts w:ascii="Times New Roman" w:hAnsi="Times New Roman"/>
          <w:b/>
          <w:color w:val="C00000"/>
          <w:sz w:val="28"/>
          <w:szCs w:val="28"/>
          <w:u w:val="single"/>
        </w:rPr>
        <w:t> </w:t>
      </w:r>
      <w:r w:rsidR="00B11F42" w:rsidRPr="00B11F42">
        <w:rPr>
          <w:rStyle w:val="PosteNGVCar"/>
          <w:rFonts w:eastAsia="Calibri"/>
          <w:sz w:val="20"/>
          <w:szCs w:val="20"/>
        </w:rPr>
        <w:t>à</w:t>
      </w:r>
      <w:r w:rsidR="00B11F42">
        <w:rPr>
          <w:rStyle w:val="PosteNGVCar"/>
          <w:rFonts w:eastAsia="Calibri"/>
          <w:sz w:val="20"/>
          <w:szCs w:val="20"/>
        </w:rPr>
        <w:t xml:space="preserve"> </w:t>
      </w:r>
      <w:r w:rsidR="00B11F42" w:rsidRPr="00B11F42">
        <w:rPr>
          <w:rStyle w:val="PosteNGVCar"/>
          <w:rFonts w:eastAsia="Calibri"/>
          <w:sz w:val="20"/>
          <w:szCs w:val="20"/>
        </w:rPr>
        <w:t>:</w:t>
      </w:r>
    </w:p>
    <w:bookmarkStart w:id="0" w:name="spnTN"/>
    <w:bookmarkEnd w:id="0"/>
    <w:p w:rsidR="00B11F42" w:rsidRDefault="00B11F42" w:rsidP="00B11F42">
      <w:pPr>
        <w:pStyle w:val="Sansinterligne"/>
        <w:rPr>
          <w:rStyle w:val="Lienhypertexte"/>
          <w:rFonts w:ascii="Times New Roman" w:hAnsi="Times New Roman"/>
          <w:b/>
          <w:sz w:val="28"/>
          <w:szCs w:val="28"/>
        </w:rPr>
      </w:pPr>
      <w:r>
        <w:fldChar w:fldCharType="begin"/>
      </w:r>
      <w:r>
        <w:instrText xml:space="preserve"> HYPERLINK "mailto:recrutement@ensam.eu" </w:instrText>
      </w:r>
      <w:r>
        <w:fldChar w:fldCharType="separate"/>
      </w:r>
      <w:r w:rsidRPr="00AD3233">
        <w:rPr>
          <w:rStyle w:val="Lienhypertexte"/>
          <w:rFonts w:ascii="Times New Roman" w:hAnsi="Times New Roman"/>
          <w:b/>
          <w:sz w:val="28"/>
          <w:szCs w:val="28"/>
        </w:rPr>
        <w:t>recrutement@ensam.eu</w:t>
      </w:r>
      <w:r>
        <w:rPr>
          <w:rStyle w:val="Lienhypertexte"/>
          <w:rFonts w:ascii="Times New Roman" w:hAnsi="Times New Roman"/>
          <w:b/>
          <w:sz w:val="28"/>
          <w:szCs w:val="28"/>
        </w:rPr>
        <w:fldChar w:fldCharType="end"/>
      </w:r>
    </w:p>
    <w:p w:rsidR="00B11F42" w:rsidRDefault="00985FF2" w:rsidP="00B11F42">
      <w:pPr>
        <w:pStyle w:val="Sansinterligne"/>
        <w:rPr>
          <w:rFonts w:ascii="Times New Roman" w:hAnsi="Times New Roman"/>
          <w:b/>
          <w:color w:val="C00000"/>
          <w:sz w:val="28"/>
          <w:szCs w:val="28"/>
        </w:rPr>
      </w:pPr>
      <w:hyperlink r:id="rId10" w:history="1">
        <w:r w:rsidR="00B11F42" w:rsidRPr="00CA05E5">
          <w:rPr>
            <w:rStyle w:val="Lienhypertexte"/>
            <w:rFonts w:ascii="Times New Roman" w:hAnsi="Times New Roman"/>
            <w:b/>
            <w:sz w:val="28"/>
            <w:szCs w:val="28"/>
          </w:rPr>
          <w:t>Philippe.ROUCH@ensam.eu</w:t>
        </w:r>
      </w:hyperlink>
      <w:bookmarkStart w:id="1" w:name="_GoBack"/>
      <w:bookmarkEnd w:id="1"/>
    </w:p>
    <w:p w:rsidR="00AC6F18" w:rsidRPr="00B11F42" w:rsidRDefault="00AC6F18" w:rsidP="00AC6F18">
      <w:pPr>
        <w:spacing w:after="120"/>
        <w:rPr>
          <w:rFonts w:cs="Tahoma"/>
          <w:b/>
          <w:szCs w:val="20"/>
        </w:rPr>
      </w:pPr>
    </w:p>
    <w:p w:rsidR="009D0139" w:rsidRDefault="00B11F42" w:rsidP="009D0139">
      <w:pPr>
        <w:autoSpaceDE w:val="0"/>
        <w:autoSpaceDN w:val="0"/>
        <w:adjustRightInd w:val="0"/>
        <w:jc w:val="both"/>
        <w:rPr>
          <w:rStyle w:val="PosteNGVCar"/>
          <w:rFonts w:eastAsia="Calibri"/>
          <w:sz w:val="20"/>
          <w:szCs w:val="20"/>
          <w:lang w:eastAsia="en-US"/>
        </w:rPr>
      </w:pPr>
      <w:r w:rsidRPr="00707CC8">
        <w:rPr>
          <w:rStyle w:val="PosteNGVCar"/>
          <w:rFonts w:eastAsia="Calibri"/>
          <w:sz w:val="20"/>
          <w:szCs w:val="20"/>
          <w:lang w:eastAsia="en-US"/>
        </w:rPr>
        <w:t xml:space="preserve">Pièces à fournir : </w:t>
      </w:r>
    </w:p>
    <w:p w:rsidR="00716AF6" w:rsidRDefault="00716AF6" w:rsidP="009D0139">
      <w:pPr>
        <w:autoSpaceDE w:val="0"/>
        <w:autoSpaceDN w:val="0"/>
        <w:adjustRightInd w:val="0"/>
        <w:jc w:val="both"/>
        <w:rPr>
          <w:rStyle w:val="PosteNGVCar"/>
          <w:rFonts w:eastAsia="Calibri"/>
          <w:sz w:val="20"/>
          <w:szCs w:val="20"/>
          <w:lang w:eastAsia="en-US"/>
        </w:rPr>
      </w:pPr>
    </w:p>
    <w:p w:rsidR="00707CC8" w:rsidRPr="00707CC8" w:rsidRDefault="00707CC8" w:rsidP="00707CC8">
      <w:pPr>
        <w:pStyle w:val="Sansinterligne"/>
        <w:rPr>
          <w:rFonts w:ascii="Verdana" w:hAnsi="Verdana" w:cs="DejaVuSans"/>
          <w:b/>
          <w:color w:val="7030A0"/>
          <w:sz w:val="20"/>
          <w:szCs w:val="20"/>
          <w:lang w:eastAsia="fr-FR"/>
        </w:rPr>
      </w:pPr>
      <w:r w:rsidRPr="00707CC8">
        <w:rPr>
          <w:rFonts w:ascii="Verdana" w:hAnsi="Verdana" w:cs="DejaVuSans"/>
          <w:b/>
          <w:color w:val="7030A0"/>
          <w:sz w:val="20"/>
          <w:szCs w:val="20"/>
          <w:lang w:eastAsia="fr-FR"/>
        </w:rPr>
        <w:t>Un dossier administratif unique constitué de :</w:t>
      </w:r>
    </w:p>
    <w:p w:rsidR="00707CC8" w:rsidRPr="00707CC8" w:rsidRDefault="00707CC8" w:rsidP="00707CC8">
      <w:pPr>
        <w:pStyle w:val="Sansinterligne"/>
        <w:numPr>
          <w:ilvl w:val="0"/>
          <w:numId w:val="2"/>
        </w:numPr>
        <w:rPr>
          <w:rFonts w:ascii="Verdana" w:hAnsi="Verdana" w:cs="DejaVuSans"/>
          <w:sz w:val="20"/>
          <w:szCs w:val="20"/>
          <w:lang w:eastAsia="fr-FR"/>
        </w:rPr>
      </w:pPr>
      <w:r w:rsidRPr="00707CC8">
        <w:rPr>
          <w:rFonts w:ascii="Verdana" w:hAnsi="Verdana" w:cs="DejaVuSans"/>
          <w:sz w:val="20"/>
          <w:szCs w:val="20"/>
          <w:lang w:eastAsia="fr-FR"/>
        </w:rPr>
        <w:t xml:space="preserve">Une déclaration de candidature </w:t>
      </w:r>
      <w:r w:rsidRPr="00716AF6">
        <w:rPr>
          <w:rFonts w:ascii="Verdana" w:hAnsi="Verdana" w:cs="DejaVuSans"/>
          <w:b/>
          <w:color w:val="FF0000"/>
          <w:sz w:val="20"/>
          <w:szCs w:val="20"/>
          <w:lang w:eastAsia="fr-FR"/>
        </w:rPr>
        <w:t>(</w:t>
      </w:r>
      <w:r w:rsidR="00716AF6">
        <w:rPr>
          <w:rFonts w:ascii="Verdana" w:hAnsi="Verdana" w:cs="DejaVuSans"/>
          <w:b/>
          <w:color w:val="FF0000"/>
          <w:sz w:val="20"/>
          <w:szCs w:val="20"/>
          <w:lang w:eastAsia="fr-FR"/>
        </w:rPr>
        <w:t>formulaire</w:t>
      </w:r>
      <w:r w:rsidRPr="00716AF6">
        <w:rPr>
          <w:rFonts w:ascii="Verdana" w:hAnsi="Verdana" w:cs="DejaVuSans"/>
          <w:b/>
          <w:color w:val="FF0000"/>
          <w:sz w:val="20"/>
          <w:szCs w:val="20"/>
          <w:lang w:eastAsia="fr-FR"/>
        </w:rPr>
        <w:t xml:space="preserve"> </w:t>
      </w:r>
      <w:r w:rsidR="00716AF6">
        <w:rPr>
          <w:rFonts w:ascii="Verdana" w:hAnsi="Verdana" w:cs="DejaVuSans"/>
          <w:b/>
          <w:color w:val="FF0000"/>
          <w:sz w:val="20"/>
          <w:szCs w:val="20"/>
          <w:lang w:eastAsia="fr-FR"/>
        </w:rPr>
        <w:t>« </w:t>
      </w:r>
      <w:r w:rsidRPr="00716AF6">
        <w:rPr>
          <w:rFonts w:ascii="Verdana" w:hAnsi="Verdana" w:cs="DejaVuSans"/>
          <w:b/>
          <w:color w:val="FF0000"/>
          <w:sz w:val="20"/>
          <w:szCs w:val="20"/>
          <w:lang w:eastAsia="fr-FR"/>
        </w:rPr>
        <w:t>déclaration de candidature</w:t>
      </w:r>
      <w:r w:rsidR="00716AF6">
        <w:rPr>
          <w:rFonts w:ascii="Verdana" w:hAnsi="Verdana" w:cs="DejaVuSans"/>
          <w:b/>
          <w:color w:val="FF0000"/>
          <w:sz w:val="20"/>
          <w:szCs w:val="20"/>
          <w:lang w:eastAsia="fr-FR"/>
        </w:rPr>
        <w:t> »</w:t>
      </w:r>
      <w:r w:rsidRPr="00716AF6">
        <w:rPr>
          <w:rFonts w:ascii="Verdana" w:hAnsi="Verdana" w:cs="DejaVuSans"/>
          <w:b/>
          <w:color w:val="FF0000"/>
          <w:sz w:val="20"/>
          <w:szCs w:val="20"/>
          <w:lang w:eastAsia="fr-FR"/>
        </w:rPr>
        <w:t>)</w:t>
      </w:r>
    </w:p>
    <w:p w:rsidR="00707CC8" w:rsidRPr="00707CC8" w:rsidRDefault="00707CC8" w:rsidP="00707CC8">
      <w:pPr>
        <w:pStyle w:val="Sansinterligne"/>
        <w:numPr>
          <w:ilvl w:val="0"/>
          <w:numId w:val="2"/>
        </w:numPr>
        <w:rPr>
          <w:rFonts w:ascii="Verdana" w:hAnsi="Verdana" w:cs="DejaVuSans"/>
          <w:sz w:val="20"/>
          <w:szCs w:val="20"/>
          <w:lang w:eastAsia="fr-FR"/>
        </w:rPr>
      </w:pPr>
      <w:r w:rsidRPr="00707CC8">
        <w:rPr>
          <w:rFonts w:ascii="Verdana" w:hAnsi="Verdana" w:cs="DejaVuSans"/>
          <w:sz w:val="20"/>
          <w:szCs w:val="20"/>
          <w:lang w:eastAsia="fr-FR"/>
        </w:rPr>
        <w:t>Une photocopie</w:t>
      </w:r>
      <w:r>
        <w:rPr>
          <w:rFonts w:ascii="Verdana" w:hAnsi="Verdana" w:cs="DejaVuSans"/>
          <w:sz w:val="20"/>
          <w:szCs w:val="20"/>
          <w:lang w:eastAsia="fr-FR"/>
        </w:rPr>
        <w:t xml:space="preserve"> lisible d’une pièce d’identité</w:t>
      </w:r>
    </w:p>
    <w:p w:rsidR="00707CC8" w:rsidRPr="00707CC8" w:rsidRDefault="00707CC8" w:rsidP="00707CC8">
      <w:pPr>
        <w:pStyle w:val="Sansinterligne"/>
        <w:numPr>
          <w:ilvl w:val="0"/>
          <w:numId w:val="2"/>
        </w:numPr>
        <w:rPr>
          <w:rFonts w:ascii="Verdana" w:hAnsi="Verdana" w:cs="DejaVuSans"/>
          <w:sz w:val="20"/>
          <w:szCs w:val="20"/>
          <w:lang w:eastAsia="fr-FR"/>
        </w:rPr>
      </w:pPr>
      <w:r w:rsidRPr="00707CC8">
        <w:rPr>
          <w:rFonts w:ascii="Verdana" w:hAnsi="Verdana" w:cs="DejaVuSans"/>
          <w:sz w:val="20"/>
          <w:szCs w:val="20"/>
          <w:lang w:eastAsia="fr-FR"/>
        </w:rPr>
        <w:t>Un titre de séjour valide pour l’année universitaire</w:t>
      </w:r>
    </w:p>
    <w:p w:rsidR="00707CC8" w:rsidRPr="00716AF6" w:rsidRDefault="00707CC8" w:rsidP="00707CC8">
      <w:pPr>
        <w:pStyle w:val="Sansinterligne"/>
        <w:numPr>
          <w:ilvl w:val="0"/>
          <w:numId w:val="2"/>
        </w:numPr>
        <w:rPr>
          <w:rFonts w:ascii="Verdana" w:hAnsi="Verdana" w:cs="DejaVuSans"/>
          <w:b/>
          <w:color w:val="FF0000"/>
          <w:sz w:val="20"/>
          <w:szCs w:val="20"/>
          <w:lang w:eastAsia="fr-FR"/>
        </w:rPr>
      </w:pPr>
      <w:r w:rsidRPr="00707CC8">
        <w:rPr>
          <w:rFonts w:ascii="Verdana" w:hAnsi="Verdana" w:cs="DejaVuSans"/>
          <w:sz w:val="20"/>
          <w:szCs w:val="20"/>
          <w:lang w:eastAsia="fr-FR"/>
        </w:rPr>
        <w:t>Les justificatifs de situation (carte d’étudiant, contrat de travail…)</w:t>
      </w:r>
      <w:r>
        <w:rPr>
          <w:rFonts w:ascii="Verdana" w:hAnsi="Verdana" w:cs="DejaVuSans"/>
          <w:sz w:val="20"/>
          <w:szCs w:val="20"/>
          <w:lang w:eastAsia="fr-FR"/>
        </w:rPr>
        <w:t xml:space="preserve"> </w:t>
      </w:r>
      <w:r w:rsidRPr="00716AF6">
        <w:rPr>
          <w:rFonts w:ascii="Verdana" w:hAnsi="Verdana" w:cs="DejaVuSans"/>
          <w:b/>
          <w:color w:val="FF0000"/>
          <w:sz w:val="20"/>
          <w:szCs w:val="20"/>
          <w:lang w:eastAsia="fr-FR"/>
        </w:rPr>
        <w:t>(fiche « situation de l’ATER »)</w:t>
      </w:r>
    </w:p>
    <w:p w:rsidR="00707CC8" w:rsidRPr="00707CC8" w:rsidRDefault="00707CC8" w:rsidP="00707CC8">
      <w:pPr>
        <w:pStyle w:val="Sansinterligne"/>
        <w:numPr>
          <w:ilvl w:val="0"/>
          <w:numId w:val="2"/>
        </w:numPr>
        <w:rPr>
          <w:rFonts w:ascii="Verdana" w:hAnsi="Verdana" w:cs="DejaVuSans"/>
          <w:sz w:val="20"/>
          <w:szCs w:val="20"/>
          <w:lang w:eastAsia="fr-FR"/>
        </w:rPr>
      </w:pPr>
      <w:r w:rsidRPr="00707CC8">
        <w:rPr>
          <w:rFonts w:ascii="Verdana" w:hAnsi="Verdana" w:cs="DejaVuSans"/>
          <w:sz w:val="20"/>
          <w:szCs w:val="20"/>
          <w:lang w:eastAsia="fr-FR"/>
        </w:rPr>
        <w:t>Une copie, le cas échéant, du contrat d’ATER précédent.</w:t>
      </w:r>
    </w:p>
    <w:p w:rsidR="00707CC8" w:rsidRPr="00707CC8" w:rsidRDefault="00707CC8" w:rsidP="00707CC8">
      <w:pPr>
        <w:pStyle w:val="Sansinterligne"/>
        <w:ind w:left="720"/>
        <w:rPr>
          <w:rFonts w:ascii="Verdana" w:hAnsi="Verdana" w:cs="DejaVuSans"/>
          <w:b/>
          <w:color w:val="984806" w:themeColor="accent6" w:themeShade="80"/>
          <w:sz w:val="20"/>
          <w:szCs w:val="20"/>
          <w:lang w:eastAsia="fr-FR"/>
        </w:rPr>
      </w:pPr>
    </w:p>
    <w:p w:rsidR="00707CC8" w:rsidRPr="00707CC8" w:rsidRDefault="00707CC8" w:rsidP="00707CC8">
      <w:pPr>
        <w:pStyle w:val="Sansinterligne"/>
        <w:rPr>
          <w:rFonts w:ascii="Verdana" w:hAnsi="Verdana" w:cs="DejaVuSans"/>
          <w:b/>
          <w:color w:val="984806" w:themeColor="accent6" w:themeShade="80"/>
          <w:sz w:val="20"/>
          <w:szCs w:val="20"/>
          <w:lang w:eastAsia="fr-FR"/>
        </w:rPr>
      </w:pPr>
      <w:r w:rsidRPr="00707CC8">
        <w:rPr>
          <w:rFonts w:ascii="Verdana" w:hAnsi="Verdana" w:cs="DejaVuSans"/>
          <w:b/>
          <w:color w:val="984806" w:themeColor="accent6" w:themeShade="80"/>
          <w:sz w:val="20"/>
          <w:szCs w:val="20"/>
          <w:lang w:eastAsia="fr-FR"/>
        </w:rPr>
        <w:t>Un dossier scientifique constitué de :</w:t>
      </w:r>
    </w:p>
    <w:p w:rsidR="00707CC8" w:rsidRPr="00716AF6" w:rsidRDefault="00707CC8" w:rsidP="00707CC8">
      <w:pPr>
        <w:pStyle w:val="Sansinterligne"/>
        <w:numPr>
          <w:ilvl w:val="0"/>
          <w:numId w:val="2"/>
        </w:numPr>
        <w:rPr>
          <w:rFonts w:ascii="Verdana" w:hAnsi="Verdana" w:cs="DejaVuSans"/>
          <w:b/>
          <w:color w:val="FF0000"/>
          <w:sz w:val="20"/>
          <w:szCs w:val="20"/>
          <w:lang w:eastAsia="fr-FR"/>
        </w:rPr>
      </w:pPr>
      <w:r w:rsidRPr="00707CC8">
        <w:rPr>
          <w:rFonts w:ascii="Verdana" w:hAnsi="Verdana" w:cs="DejaVuSans"/>
          <w:sz w:val="20"/>
          <w:szCs w:val="20"/>
          <w:lang w:eastAsia="fr-FR"/>
        </w:rPr>
        <w:t xml:space="preserve">Une demande de recrutement en qualité d’ATER </w:t>
      </w:r>
      <w:r w:rsidRPr="00716AF6">
        <w:rPr>
          <w:rFonts w:ascii="Verdana" w:hAnsi="Verdana" w:cs="DejaVuSans"/>
          <w:b/>
          <w:color w:val="FF0000"/>
          <w:sz w:val="20"/>
          <w:szCs w:val="20"/>
          <w:lang w:eastAsia="fr-FR"/>
        </w:rPr>
        <w:t>(</w:t>
      </w:r>
      <w:r w:rsidR="00716AF6" w:rsidRPr="00716AF6">
        <w:rPr>
          <w:rFonts w:ascii="Verdana" w:hAnsi="Verdana" w:cs="DejaVuSans"/>
          <w:b/>
          <w:color w:val="FF0000"/>
          <w:sz w:val="20"/>
          <w:szCs w:val="20"/>
          <w:lang w:eastAsia="fr-FR"/>
        </w:rPr>
        <w:t>formulaire « demande de recrutement »</w:t>
      </w:r>
      <w:r w:rsidRPr="00716AF6">
        <w:rPr>
          <w:rFonts w:ascii="Verdana" w:hAnsi="Verdana" w:cs="DejaVuSans"/>
          <w:b/>
          <w:color w:val="FF0000"/>
          <w:sz w:val="20"/>
          <w:szCs w:val="20"/>
          <w:lang w:eastAsia="fr-FR"/>
        </w:rPr>
        <w:t>)</w:t>
      </w:r>
    </w:p>
    <w:p w:rsidR="00707CC8" w:rsidRPr="00707CC8" w:rsidRDefault="00707CC8" w:rsidP="00707CC8">
      <w:pPr>
        <w:pStyle w:val="Sansinterligne"/>
        <w:numPr>
          <w:ilvl w:val="0"/>
          <w:numId w:val="2"/>
        </w:numPr>
        <w:rPr>
          <w:rFonts w:ascii="Verdana" w:hAnsi="Verdana" w:cs="DejaVuSans"/>
          <w:sz w:val="20"/>
          <w:szCs w:val="20"/>
          <w:lang w:eastAsia="fr-FR"/>
        </w:rPr>
      </w:pPr>
      <w:r w:rsidRPr="00707CC8">
        <w:rPr>
          <w:rFonts w:ascii="Verdana" w:hAnsi="Verdana" w:cs="DejaVuSans"/>
          <w:sz w:val="20"/>
          <w:szCs w:val="20"/>
          <w:lang w:eastAsia="fr-FR"/>
        </w:rPr>
        <w:t>Un curriculum vitae</w:t>
      </w:r>
    </w:p>
    <w:p w:rsidR="00707CC8" w:rsidRPr="00707CC8" w:rsidRDefault="00707CC8" w:rsidP="00707CC8">
      <w:pPr>
        <w:pStyle w:val="Sansinterligne"/>
        <w:numPr>
          <w:ilvl w:val="0"/>
          <w:numId w:val="2"/>
        </w:numPr>
        <w:rPr>
          <w:rFonts w:ascii="Verdana" w:hAnsi="Verdana" w:cs="DejaVuSans"/>
          <w:sz w:val="20"/>
          <w:szCs w:val="20"/>
          <w:lang w:eastAsia="fr-FR"/>
        </w:rPr>
      </w:pPr>
      <w:r w:rsidRPr="00707CC8">
        <w:rPr>
          <w:rFonts w:ascii="Verdana" w:hAnsi="Verdana" w:cs="DejaVuSans"/>
          <w:sz w:val="20"/>
          <w:szCs w:val="20"/>
          <w:lang w:eastAsia="fr-FR"/>
        </w:rPr>
        <w:t>Une liste des travaux et articles</w:t>
      </w:r>
    </w:p>
    <w:p w:rsidR="00707CC8" w:rsidRPr="00716AF6" w:rsidRDefault="00707CC8" w:rsidP="00284ED5">
      <w:pPr>
        <w:pStyle w:val="Sansinterligne"/>
        <w:numPr>
          <w:ilvl w:val="0"/>
          <w:numId w:val="2"/>
        </w:numPr>
        <w:autoSpaceDE w:val="0"/>
        <w:autoSpaceDN w:val="0"/>
        <w:adjustRightInd w:val="0"/>
        <w:jc w:val="both"/>
        <w:rPr>
          <w:rFonts w:cs="DejaVuSans"/>
          <w:b/>
          <w:bCs/>
          <w:lang w:eastAsia="fr-FR"/>
        </w:rPr>
      </w:pPr>
      <w:r w:rsidRPr="00716AF6">
        <w:rPr>
          <w:rFonts w:ascii="Verdana" w:hAnsi="Verdana" w:cs="DejaVuSans"/>
          <w:sz w:val="20"/>
          <w:szCs w:val="20"/>
          <w:lang w:eastAsia="fr-FR"/>
        </w:rPr>
        <w:t>Les justificatifs de situation (carte d’étudiant, contrat de travail…)</w:t>
      </w:r>
      <w:r w:rsidR="00716AF6" w:rsidRPr="00716AF6">
        <w:rPr>
          <w:rFonts w:ascii="Verdana" w:hAnsi="Verdana" w:cs="DejaVuSans"/>
          <w:sz w:val="20"/>
          <w:szCs w:val="20"/>
          <w:lang w:eastAsia="fr-FR"/>
        </w:rPr>
        <w:t xml:space="preserve"> </w:t>
      </w:r>
      <w:r w:rsidR="00716AF6" w:rsidRPr="00716AF6">
        <w:rPr>
          <w:rFonts w:ascii="Verdana" w:hAnsi="Verdana" w:cs="DejaVuSans"/>
          <w:b/>
          <w:color w:val="FF0000"/>
          <w:sz w:val="20"/>
          <w:szCs w:val="20"/>
          <w:lang w:eastAsia="fr-FR"/>
        </w:rPr>
        <w:t>(fiche « situation de l’ATER »)</w:t>
      </w:r>
    </w:p>
    <w:sectPr w:rsidR="00707CC8" w:rsidRPr="00716AF6">
      <w:footerReference w:type="default" r:id="rId11"/>
      <w:pgSz w:w="11906" w:h="16838"/>
      <w:pgMar w:top="1418" w:right="1134" w:bottom="1134" w:left="1134"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C8" w:rsidRDefault="00707CC8">
      <w:r>
        <w:separator/>
      </w:r>
    </w:p>
  </w:endnote>
  <w:endnote w:type="continuationSeparator" w:id="0">
    <w:p w:rsidR="00707CC8" w:rsidRDefault="0070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IN">
    <w:altName w:val="Calibri"/>
    <w:panose1 w:val="00000000000000000000"/>
    <w:charset w:val="00"/>
    <w:family w:val="swiss"/>
    <w:notTrueType/>
    <w:pitch w:val="default"/>
    <w:sig w:usb0="00000003" w:usb1="00000000" w:usb2="00000000" w:usb3="00000000" w:csb0="00000001" w:csb1="00000000"/>
  </w:font>
  <w:font w:name="AR PL UMing HK">
    <w:panose1 w:val="00000000000000000000"/>
    <w:charset w:val="00"/>
    <w:family w:val="roman"/>
    <w:notTrueType/>
    <w:pitch w:val="default"/>
  </w:font>
  <w:font w:name="Lohit Hindi">
    <w:altName w:val="Times New Roman"/>
    <w:charset w:val="00"/>
    <w:family w:val="auto"/>
    <w:pitch w:val="variable"/>
  </w:font>
  <w:font w:name="Helvetica">
    <w:panose1 w:val="020B0604020202020204"/>
    <w:charset w:val="00"/>
    <w:family w:val="swiss"/>
    <w:pitch w:val="variable"/>
    <w:sig w:usb0="E0002AFF" w:usb1="C0007843" w:usb2="00000009" w:usb3="00000000" w:csb0="000001FF" w:csb1="00000000"/>
  </w:font>
  <w:font w:name="DejaVuSans">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819959"/>
      <w:docPartObj>
        <w:docPartGallery w:val="Page Numbers (Bottom of Page)"/>
        <w:docPartUnique/>
      </w:docPartObj>
    </w:sdtPr>
    <w:sdtEndPr/>
    <w:sdtContent>
      <w:p w:rsidR="00707CC8" w:rsidRDefault="00707CC8">
        <w:pPr>
          <w:pStyle w:val="Pieddepage"/>
          <w:jc w:val="right"/>
        </w:pPr>
        <w:r>
          <w:fldChar w:fldCharType="begin"/>
        </w:r>
        <w:r>
          <w:instrText>PAGE</w:instrText>
        </w:r>
        <w:r>
          <w:fldChar w:fldCharType="separate"/>
        </w:r>
        <w:r w:rsidR="00985FF2">
          <w:rPr>
            <w:noProof/>
          </w:rPr>
          <w:t>2</w:t>
        </w:r>
        <w:r>
          <w:fldChar w:fldCharType="end"/>
        </w:r>
      </w:p>
    </w:sdtContent>
  </w:sdt>
  <w:p w:rsidR="00707CC8" w:rsidRDefault="00707CC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C8" w:rsidRDefault="00707CC8">
      <w:r>
        <w:separator/>
      </w:r>
    </w:p>
  </w:footnote>
  <w:footnote w:type="continuationSeparator" w:id="0">
    <w:p w:rsidR="00707CC8" w:rsidRDefault="00707C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9F7"/>
    <w:multiLevelType w:val="hybridMultilevel"/>
    <w:tmpl w:val="83CEEC8C"/>
    <w:lvl w:ilvl="0" w:tplc="9B6CE5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86308F"/>
    <w:multiLevelType w:val="hybridMultilevel"/>
    <w:tmpl w:val="32707436"/>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92"/>
    <w:rsid w:val="00051713"/>
    <w:rsid w:val="0005447D"/>
    <w:rsid w:val="000748E8"/>
    <w:rsid w:val="000D0C14"/>
    <w:rsid w:val="00255021"/>
    <w:rsid w:val="00291433"/>
    <w:rsid w:val="00341303"/>
    <w:rsid w:val="00375D7F"/>
    <w:rsid w:val="004B13DD"/>
    <w:rsid w:val="004D15E4"/>
    <w:rsid w:val="004E609B"/>
    <w:rsid w:val="00511453"/>
    <w:rsid w:val="005D3D5F"/>
    <w:rsid w:val="00707CC8"/>
    <w:rsid w:val="00716AF6"/>
    <w:rsid w:val="008F33D4"/>
    <w:rsid w:val="00927386"/>
    <w:rsid w:val="00967168"/>
    <w:rsid w:val="00985FF2"/>
    <w:rsid w:val="00992C66"/>
    <w:rsid w:val="009D0139"/>
    <w:rsid w:val="00AC6F18"/>
    <w:rsid w:val="00B11F42"/>
    <w:rsid w:val="00B66E63"/>
    <w:rsid w:val="00B94D67"/>
    <w:rsid w:val="00C4547B"/>
    <w:rsid w:val="00C95192"/>
    <w:rsid w:val="00C9683A"/>
    <w:rsid w:val="00D0402E"/>
    <w:rsid w:val="00D11FA0"/>
    <w:rsid w:val="00D31ADB"/>
    <w:rsid w:val="00D65F28"/>
    <w:rsid w:val="00D80DC8"/>
    <w:rsid w:val="00E278D2"/>
    <w:rsid w:val="00E337BF"/>
    <w:rsid w:val="00E40564"/>
    <w:rsid w:val="00F57BEB"/>
    <w:rsid w:val="00F7316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A11B3-5E41-4713-B337-D7D9D0FF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EA1"/>
    <w:rPr>
      <w:rFonts w:ascii="Verdana" w:hAnsi="Verdana"/>
      <w:szCs w:val="24"/>
    </w:rPr>
  </w:style>
  <w:style w:type="paragraph" w:styleId="Titre1">
    <w:name w:val="heading 1"/>
    <w:basedOn w:val="Normal"/>
    <w:next w:val="Normal"/>
    <w:link w:val="Titre1Car"/>
    <w:uiPriority w:val="99"/>
    <w:qFormat/>
    <w:rsid w:val="00D52EA1"/>
    <w:pPr>
      <w:keepNext/>
      <w:spacing w:before="240" w:after="120"/>
      <w:outlineLvl w:val="0"/>
    </w:pPr>
    <w:rPr>
      <w:rFonts w:cs="Arial"/>
      <w:b/>
      <w:bCs/>
      <w:color w:val="800080"/>
      <w:kern w:val="2"/>
      <w:sz w:val="28"/>
      <w:szCs w:val="28"/>
    </w:rPr>
  </w:style>
  <w:style w:type="paragraph" w:styleId="Titre2">
    <w:name w:val="heading 2"/>
    <w:basedOn w:val="Normal"/>
    <w:next w:val="Normal"/>
    <w:link w:val="Titre2Car"/>
    <w:qFormat/>
    <w:rsid w:val="00D52EA1"/>
    <w:pPr>
      <w:keepNext/>
      <w:tabs>
        <w:tab w:val="left" w:pos="454"/>
        <w:tab w:val="left" w:pos="568"/>
      </w:tabs>
      <w:spacing w:before="120" w:after="80"/>
      <w:ind w:left="454" w:hanging="227"/>
      <w:outlineLvl w:val="1"/>
    </w:pPr>
    <w:rPr>
      <w:rFonts w:cs="Arial"/>
      <w:b/>
      <w:bCs/>
      <w:iCs/>
      <w:szCs w:val="28"/>
    </w:rPr>
  </w:style>
  <w:style w:type="paragraph" w:styleId="Titre3">
    <w:name w:val="heading 3"/>
    <w:basedOn w:val="Normal"/>
    <w:next w:val="Normal"/>
    <w:link w:val="Titre3Car"/>
    <w:uiPriority w:val="9"/>
    <w:semiHidden/>
    <w:unhideWhenUsed/>
    <w:qFormat/>
    <w:rsid w:val="00D52E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52EA1"/>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52EA1"/>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52EA1"/>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52EA1"/>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52EA1"/>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D52EA1"/>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qFormat/>
    <w:rsid w:val="00C548C0"/>
    <w:rPr>
      <w:sz w:val="24"/>
      <w:szCs w:val="24"/>
    </w:rPr>
  </w:style>
  <w:style w:type="character" w:customStyle="1" w:styleId="PieddepageCar">
    <w:name w:val="Pied de page Car"/>
    <w:link w:val="Pieddepage"/>
    <w:uiPriority w:val="99"/>
    <w:qFormat/>
    <w:rsid w:val="00C548C0"/>
    <w:rPr>
      <w:sz w:val="24"/>
      <w:szCs w:val="24"/>
    </w:rPr>
  </w:style>
  <w:style w:type="character" w:customStyle="1" w:styleId="CorpsdetexteCar">
    <w:name w:val="Corps de texte Car"/>
    <w:link w:val="Corpsdetexte"/>
    <w:qFormat/>
    <w:rsid w:val="00CF3027"/>
    <w:rPr>
      <w:rFonts w:ascii="Arial" w:hAnsi="Arial"/>
      <w:spacing w:val="-5"/>
    </w:rPr>
  </w:style>
  <w:style w:type="character" w:customStyle="1" w:styleId="InternetLink">
    <w:name w:val="Internet Link"/>
    <w:uiPriority w:val="99"/>
    <w:unhideWhenUsed/>
    <w:rsid w:val="009D61E2"/>
    <w:rPr>
      <w:color w:val="0000FF"/>
      <w:u w:val="single"/>
    </w:rPr>
  </w:style>
  <w:style w:type="character" w:customStyle="1" w:styleId="TitreWebCar">
    <w:name w:val="TitreWeb Car"/>
    <w:basedOn w:val="Titre1Car"/>
    <w:link w:val="TitreWeb"/>
    <w:qFormat/>
    <w:rsid w:val="00D52EA1"/>
    <w:rPr>
      <w:rFonts w:ascii="Verdana" w:eastAsia="Times New Roman" w:hAnsi="Verdana" w:cs="Arial"/>
      <w:b/>
      <w:bCs/>
      <w:color w:val="800080"/>
      <w:kern w:val="2"/>
      <w:sz w:val="28"/>
      <w:szCs w:val="28"/>
    </w:rPr>
  </w:style>
  <w:style w:type="character" w:customStyle="1" w:styleId="Titre1Car">
    <w:name w:val="Titre 1 Car"/>
    <w:basedOn w:val="Policepardfaut"/>
    <w:link w:val="Titre1"/>
    <w:uiPriority w:val="99"/>
    <w:qFormat/>
    <w:rsid w:val="00D52EA1"/>
    <w:rPr>
      <w:rFonts w:ascii="Verdana" w:hAnsi="Verdana" w:cs="Arial"/>
      <w:b/>
      <w:bCs/>
      <w:color w:val="800080"/>
      <w:kern w:val="2"/>
      <w:sz w:val="28"/>
      <w:szCs w:val="28"/>
    </w:rPr>
  </w:style>
  <w:style w:type="character" w:customStyle="1" w:styleId="Titre2WebCar">
    <w:name w:val="Titre2Web Car"/>
    <w:basedOn w:val="Policepardfaut"/>
    <w:link w:val="Titre2Web"/>
    <w:qFormat/>
    <w:rsid w:val="00D52EA1"/>
    <w:rPr>
      <w:rFonts w:ascii="Verdana" w:eastAsia="Times New Roman" w:hAnsi="Verdana"/>
      <w:b/>
      <w:bCs/>
      <w:color w:val="800080"/>
      <w:sz w:val="22"/>
    </w:rPr>
  </w:style>
  <w:style w:type="character" w:customStyle="1" w:styleId="PuceWebCar">
    <w:name w:val="PuceWeb Car"/>
    <w:basedOn w:val="Titre2Car"/>
    <w:link w:val="PuceWeb"/>
    <w:qFormat/>
    <w:rsid w:val="00D52EA1"/>
    <w:rPr>
      <w:rFonts w:ascii="Verdana" w:eastAsia="Times New Roman" w:hAnsi="Verdana" w:cs="Arial"/>
      <w:b/>
      <w:bCs/>
      <w:iCs/>
      <w:sz w:val="22"/>
      <w:szCs w:val="28"/>
    </w:rPr>
  </w:style>
  <w:style w:type="character" w:customStyle="1" w:styleId="Titre2Car">
    <w:name w:val="Titre 2 Car"/>
    <w:basedOn w:val="Policepardfaut"/>
    <w:link w:val="Titre2"/>
    <w:qFormat/>
    <w:rsid w:val="00D52EA1"/>
    <w:rPr>
      <w:rFonts w:ascii="Verdana" w:hAnsi="Verdana" w:cs="Arial"/>
      <w:b/>
      <w:bCs/>
      <w:iCs/>
      <w:sz w:val="22"/>
      <w:szCs w:val="28"/>
    </w:rPr>
  </w:style>
  <w:style w:type="character" w:customStyle="1" w:styleId="RetraitWebCar">
    <w:name w:val="RetraitWeb Car"/>
    <w:basedOn w:val="Sous-titreCar"/>
    <w:link w:val="RetraitWeb"/>
    <w:qFormat/>
    <w:rsid w:val="00D52EA1"/>
    <w:rPr>
      <w:rFonts w:ascii="Verdana" w:eastAsiaTheme="majorEastAsia" w:hAnsi="Verdana" w:cstheme="majorBidi"/>
      <w:sz w:val="22"/>
      <w:szCs w:val="24"/>
    </w:rPr>
  </w:style>
  <w:style w:type="character" w:customStyle="1" w:styleId="Sous-titreCar">
    <w:name w:val="Sous-titre Car"/>
    <w:basedOn w:val="Policepardfaut"/>
    <w:uiPriority w:val="11"/>
    <w:qFormat/>
    <w:rsid w:val="00D52EA1"/>
    <w:rPr>
      <w:rFonts w:ascii="Verdana" w:eastAsiaTheme="majorEastAsia" w:hAnsi="Verdana" w:cstheme="majorBidi"/>
      <w:sz w:val="22"/>
      <w:szCs w:val="24"/>
    </w:rPr>
  </w:style>
  <w:style w:type="character" w:customStyle="1" w:styleId="PucePosteCar">
    <w:name w:val="PucePoste Car"/>
    <w:basedOn w:val="Titre2Car"/>
    <w:link w:val="PucePoste"/>
    <w:qFormat/>
    <w:rsid w:val="00D52EA1"/>
    <w:rPr>
      <w:rFonts w:ascii="Verdana" w:eastAsia="Times New Roman" w:hAnsi="Verdana" w:cs="Arial"/>
      <w:b/>
      <w:bCs/>
      <w:iCs/>
      <w:sz w:val="22"/>
      <w:szCs w:val="28"/>
    </w:rPr>
  </w:style>
  <w:style w:type="character" w:customStyle="1" w:styleId="PosteT1Car">
    <w:name w:val="PosteT1 Car"/>
    <w:basedOn w:val="TitreWebCar"/>
    <w:link w:val="PosteT1"/>
    <w:qFormat/>
    <w:rsid w:val="00D52EA1"/>
    <w:rPr>
      <w:rFonts w:ascii="Verdana" w:eastAsia="Times New Roman" w:hAnsi="Verdana" w:cs="Arial"/>
      <w:b/>
      <w:bCs/>
      <w:color w:val="800080"/>
      <w:kern w:val="2"/>
      <w:sz w:val="28"/>
      <w:szCs w:val="28"/>
    </w:rPr>
  </w:style>
  <w:style w:type="character" w:customStyle="1" w:styleId="PosteNGVCar">
    <w:name w:val="PosteNGV Car"/>
    <w:basedOn w:val="Titre2WebCar"/>
    <w:link w:val="PosteNGV"/>
    <w:qFormat/>
    <w:rsid w:val="006046D4"/>
    <w:rPr>
      <w:rFonts w:ascii="Verdana" w:eastAsia="Times New Roman" w:hAnsi="Verdana"/>
      <w:b/>
      <w:bCs/>
      <w:color w:val="800080"/>
      <w:sz w:val="22"/>
    </w:rPr>
  </w:style>
  <w:style w:type="character" w:customStyle="1" w:styleId="PosteNormalCar">
    <w:name w:val="PosteNormal Car"/>
    <w:basedOn w:val="Policepardfaut"/>
    <w:link w:val="PosteNormal"/>
    <w:qFormat/>
    <w:rsid w:val="00D52EA1"/>
    <w:rPr>
      <w:rFonts w:ascii="Verdana" w:hAnsi="Verdana"/>
    </w:rPr>
  </w:style>
  <w:style w:type="character" w:customStyle="1" w:styleId="PosteNormCar">
    <w:name w:val="PosteNorm Car"/>
    <w:basedOn w:val="Policepardfaut"/>
    <w:link w:val="PosteNorm"/>
    <w:qFormat/>
    <w:rsid w:val="00D52EA1"/>
    <w:rPr>
      <w:rFonts w:ascii="Verdana" w:hAnsi="Verdana"/>
    </w:rPr>
  </w:style>
  <w:style w:type="character" w:customStyle="1" w:styleId="Puce1PosteCar">
    <w:name w:val="Puce1Poste Car"/>
    <w:basedOn w:val="PucePosteCar"/>
    <w:link w:val="Puce1Poste"/>
    <w:qFormat/>
    <w:rsid w:val="00D52EA1"/>
    <w:rPr>
      <w:rFonts w:ascii="Verdana" w:eastAsia="Times New Roman" w:hAnsi="Verdana" w:cs="Arial"/>
      <w:b/>
      <w:bCs/>
      <w:iCs/>
      <w:sz w:val="22"/>
      <w:szCs w:val="28"/>
    </w:rPr>
  </w:style>
  <w:style w:type="character" w:customStyle="1" w:styleId="Titre3Car">
    <w:name w:val="Titre 3 Car"/>
    <w:basedOn w:val="Policepardfaut"/>
    <w:link w:val="Titre3"/>
    <w:uiPriority w:val="9"/>
    <w:semiHidden/>
    <w:qFormat/>
    <w:rsid w:val="00D52EA1"/>
    <w:rPr>
      <w:rFonts w:asciiTheme="majorHAnsi" w:eastAsiaTheme="majorEastAsia" w:hAnsiTheme="majorHAnsi" w:cstheme="majorBidi"/>
      <w:b/>
      <w:bCs/>
      <w:color w:val="4F81BD" w:themeColor="accent1"/>
      <w:sz w:val="22"/>
      <w:szCs w:val="24"/>
    </w:rPr>
  </w:style>
  <w:style w:type="character" w:customStyle="1" w:styleId="Titre4Car">
    <w:name w:val="Titre 4 Car"/>
    <w:basedOn w:val="Policepardfaut"/>
    <w:link w:val="Titre4"/>
    <w:uiPriority w:val="9"/>
    <w:semiHidden/>
    <w:qFormat/>
    <w:rsid w:val="00D52EA1"/>
    <w:rPr>
      <w:rFonts w:asciiTheme="majorHAnsi" w:eastAsiaTheme="majorEastAsia" w:hAnsiTheme="majorHAnsi" w:cstheme="majorBidi"/>
      <w:b/>
      <w:bCs/>
      <w:i/>
      <w:iCs/>
      <w:color w:val="4F81BD" w:themeColor="accent1"/>
      <w:sz w:val="22"/>
      <w:szCs w:val="24"/>
    </w:rPr>
  </w:style>
  <w:style w:type="character" w:customStyle="1" w:styleId="Titre5Car">
    <w:name w:val="Titre 5 Car"/>
    <w:basedOn w:val="Policepardfaut"/>
    <w:link w:val="Titre5"/>
    <w:uiPriority w:val="9"/>
    <w:semiHidden/>
    <w:qFormat/>
    <w:rsid w:val="00D52EA1"/>
    <w:rPr>
      <w:rFonts w:asciiTheme="majorHAnsi" w:eastAsiaTheme="majorEastAsia" w:hAnsiTheme="majorHAnsi" w:cstheme="majorBidi"/>
      <w:color w:val="243F60" w:themeColor="accent1" w:themeShade="7F"/>
      <w:sz w:val="22"/>
      <w:szCs w:val="24"/>
    </w:rPr>
  </w:style>
  <w:style w:type="character" w:customStyle="1" w:styleId="Titre6Car">
    <w:name w:val="Titre 6 Car"/>
    <w:basedOn w:val="Policepardfaut"/>
    <w:link w:val="Titre6"/>
    <w:uiPriority w:val="9"/>
    <w:semiHidden/>
    <w:qFormat/>
    <w:rsid w:val="00D52EA1"/>
    <w:rPr>
      <w:rFonts w:asciiTheme="majorHAnsi" w:eastAsiaTheme="majorEastAsia" w:hAnsiTheme="majorHAnsi" w:cstheme="majorBidi"/>
      <w:i/>
      <w:iCs/>
      <w:color w:val="243F60" w:themeColor="accent1" w:themeShade="7F"/>
      <w:sz w:val="22"/>
      <w:szCs w:val="24"/>
    </w:rPr>
  </w:style>
  <w:style w:type="character" w:customStyle="1" w:styleId="Titre7Car">
    <w:name w:val="Titre 7 Car"/>
    <w:basedOn w:val="Policepardfaut"/>
    <w:link w:val="Titre7"/>
    <w:uiPriority w:val="9"/>
    <w:semiHidden/>
    <w:qFormat/>
    <w:rsid w:val="00D52EA1"/>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uiPriority w:val="9"/>
    <w:semiHidden/>
    <w:qFormat/>
    <w:rsid w:val="00D52EA1"/>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D52EA1"/>
    <w:rPr>
      <w:rFonts w:asciiTheme="majorHAnsi" w:eastAsiaTheme="majorEastAsia" w:hAnsiTheme="majorHAnsi" w:cstheme="majorBidi"/>
      <w:i/>
      <w:iCs/>
      <w:color w:val="404040" w:themeColor="text1" w:themeTint="BF"/>
    </w:rPr>
  </w:style>
  <w:style w:type="character" w:customStyle="1" w:styleId="TitreCar">
    <w:name w:val="Titre Car"/>
    <w:basedOn w:val="Policepardfaut"/>
    <w:link w:val="Titre"/>
    <w:uiPriority w:val="10"/>
    <w:qFormat/>
    <w:rsid w:val="00D52EA1"/>
    <w:rPr>
      <w:rFonts w:asciiTheme="majorHAnsi" w:eastAsiaTheme="majorEastAsia" w:hAnsiTheme="majorHAnsi" w:cstheme="majorBidi"/>
      <w:color w:val="17365D" w:themeColor="text2" w:themeShade="BF"/>
      <w:spacing w:val="5"/>
      <w:kern w:val="2"/>
      <w:sz w:val="52"/>
      <w:szCs w:val="52"/>
    </w:rPr>
  </w:style>
  <w:style w:type="character" w:styleId="lev">
    <w:name w:val="Strong"/>
    <w:uiPriority w:val="22"/>
    <w:qFormat/>
    <w:rsid w:val="00D52EA1"/>
    <w:rPr>
      <w:b/>
      <w:bCs/>
    </w:rPr>
  </w:style>
  <w:style w:type="character" w:styleId="Accentuation">
    <w:name w:val="Emphasis"/>
    <w:basedOn w:val="Policepardfaut"/>
    <w:uiPriority w:val="99"/>
    <w:qFormat/>
    <w:rsid w:val="00D52EA1"/>
    <w:rPr>
      <w:rFonts w:cs="Times New Roman"/>
      <w:i/>
      <w:iCs/>
    </w:rPr>
  </w:style>
  <w:style w:type="character" w:customStyle="1" w:styleId="CitationCar">
    <w:name w:val="Citation Car"/>
    <w:link w:val="Citation"/>
    <w:uiPriority w:val="29"/>
    <w:qFormat/>
    <w:rsid w:val="00D52EA1"/>
    <w:rPr>
      <w:rFonts w:ascii="Verdana" w:hAnsi="Verdana"/>
      <w:i/>
      <w:iCs/>
      <w:color w:val="000000" w:themeColor="text1"/>
      <w:sz w:val="22"/>
      <w:szCs w:val="24"/>
    </w:rPr>
  </w:style>
  <w:style w:type="character" w:customStyle="1" w:styleId="CitationintenseCar">
    <w:name w:val="Citation intense Car"/>
    <w:basedOn w:val="Policepardfaut"/>
    <w:link w:val="Citationintense"/>
    <w:uiPriority w:val="30"/>
    <w:qFormat/>
    <w:rsid w:val="00D52EA1"/>
    <w:rPr>
      <w:rFonts w:ascii="Verdana" w:hAnsi="Verdana"/>
      <w:b/>
      <w:bCs/>
      <w:i/>
      <w:iCs/>
      <w:color w:val="4F81BD" w:themeColor="accent1"/>
      <w:sz w:val="22"/>
      <w:szCs w:val="24"/>
    </w:rPr>
  </w:style>
  <w:style w:type="character" w:styleId="Emphaseple">
    <w:name w:val="Subtle Emphasis"/>
    <w:basedOn w:val="Policepardfaut"/>
    <w:uiPriority w:val="99"/>
    <w:qFormat/>
    <w:rsid w:val="00D52EA1"/>
    <w:rPr>
      <w:rFonts w:cs="Times New Roman"/>
      <w:i/>
      <w:iCs/>
      <w:color w:val="808080"/>
    </w:rPr>
  </w:style>
  <w:style w:type="character" w:styleId="Emphaseintense">
    <w:name w:val="Intense Emphasis"/>
    <w:uiPriority w:val="21"/>
    <w:qFormat/>
    <w:rsid w:val="00D52EA1"/>
    <w:rPr>
      <w:b/>
      <w:bCs/>
      <w:i/>
      <w:iCs/>
      <w:color w:val="4F81BD" w:themeColor="accent1"/>
    </w:rPr>
  </w:style>
  <w:style w:type="character" w:styleId="Rfrenceple">
    <w:name w:val="Subtle Reference"/>
    <w:basedOn w:val="Policepardfaut"/>
    <w:uiPriority w:val="31"/>
    <w:qFormat/>
    <w:rsid w:val="00D52EA1"/>
    <w:rPr>
      <w:smallCaps/>
      <w:color w:val="C0504D" w:themeColor="accent2"/>
      <w:u w:val="single"/>
    </w:rPr>
  </w:style>
  <w:style w:type="character" w:styleId="Rfrenceintense">
    <w:name w:val="Intense Reference"/>
    <w:uiPriority w:val="32"/>
    <w:qFormat/>
    <w:rsid w:val="00D52EA1"/>
    <w:rPr>
      <w:b/>
      <w:bCs/>
      <w:smallCaps/>
      <w:color w:val="C0504D" w:themeColor="accent2"/>
      <w:spacing w:val="5"/>
      <w:u w:val="single"/>
    </w:rPr>
  </w:style>
  <w:style w:type="character" w:styleId="Titredulivre">
    <w:name w:val="Book Title"/>
    <w:basedOn w:val="Policepardfaut"/>
    <w:uiPriority w:val="33"/>
    <w:qFormat/>
    <w:rsid w:val="00D52EA1"/>
    <w:rPr>
      <w:b/>
      <w:bCs/>
      <w:smallCaps/>
      <w:spacing w:val="5"/>
    </w:rPr>
  </w:style>
  <w:style w:type="character" w:styleId="Marquedecommentaire">
    <w:name w:val="annotation reference"/>
    <w:basedOn w:val="Policepardfaut"/>
    <w:uiPriority w:val="99"/>
    <w:semiHidden/>
    <w:unhideWhenUsed/>
    <w:qFormat/>
    <w:rsid w:val="003701D2"/>
    <w:rPr>
      <w:sz w:val="16"/>
      <w:szCs w:val="16"/>
    </w:rPr>
  </w:style>
  <w:style w:type="character" w:customStyle="1" w:styleId="CommentaireCar">
    <w:name w:val="Commentaire Car"/>
    <w:basedOn w:val="Policepardfaut"/>
    <w:link w:val="Commentaire"/>
    <w:uiPriority w:val="99"/>
    <w:semiHidden/>
    <w:qFormat/>
    <w:rsid w:val="003701D2"/>
    <w:rPr>
      <w:rFonts w:ascii="Verdana" w:hAnsi="Verdana"/>
    </w:rPr>
  </w:style>
  <w:style w:type="character" w:customStyle="1" w:styleId="ObjetducommentaireCar">
    <w:name w:val="Objet du commentaire Car"/>
    <w:basedOn w:val="CommentaireCar"/>
    <w:link w:val="Objetducommentaire"/>
    <w:uiPriority w:val="99"/>
    <w:semiHidden/>
    <w:qFormat/>
    <w:rsid w:val="003701D2"/>
    <w:rPr>
      <w:rFonts w:ascii="Verdana" w:hAnsi="Verdana"/>
      <w:b/>
      <w:b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ahoma"/>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color w:val="808080"/>
      <w:sz w:val="20"/>
    </w:rPr>
  </w:style>
  <w:style w:type="character" w:customStyle="1" w:styleId="ListLabel38">
    <w:name w:val="ListLabel 38"/>
    <w:qFormat/>
    <w:rPr>
      <w:color w:val="808080"/>
      <w:sz w:val="20"/>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cs="Times New Roman"/>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color w:val="F79646"/>
      <w:sz w:val="20"/>
    </w:rPr>
  </w:style>
  <w:style w:type="character" w:customStyle="1" w:styleId="ListLabel50">
    <w:name w:val="ListLabel 50"/>
    <w:qFormat/>
    <w:rPr>
      <w:rFonts w:cs="Times New Roman"/>
      <w:sz w:val="20"/>
    </w:rPr>
  </w:style>
  <w:style w:type="character" w:customStyle="1" w:styleId="ListLabel51">
    <w:name w:val="ListLabel 51"/>
    <w:qFormat/>
    <w:rPr>
      <w:rFonts w:cs="Times New Roman"/>
      <w:sz w:val="20"/>
    </w:rPr>
  </w:style>
  <w:style w:type="character" w:customStyle="1" w:styleId="ListLabel52">
    <w:name w:val="ListLabel 52"/>
    <w:qFormat/>
    <w:rPr>
      <w:rFonts w:cs="Times New Roman"/>
      <w:sz w:val="20"/>
    </w:rPr>
  </w:style>
  <w:style w:type="character" w:customStyle="1" w:styleId="ListLabel53">
    <w:name w:val="ListLabel 53"/>
    <w:qFormat/>
    <w:rPr>
      <w:rFonts w:cs="Times New Roman"/>
      <w:sz w:val="20"/>
    </w:rPr>
  </w:style>
  <w:style w:type="character" w:customStyle="1" w:styleId="ListLabel54">
    <w:name w:val="ListLabel 54"/>
    <w:qFormat/>
    <w:rPr>
      <w:rFonts w:cs="Times New Roman"/>
      <w:sz w:val="20"/>
    </w:rPr>
  </w:style>
  <w:style w:type="character" w:customStyle="1" w:styleId="ListLabel55">
    <w:name w:val="ListLabel 55"/>
    <w:qFormat/>
    <w:rPr>
      <w:rFonts w:cs="Times New Roman"/>
      <w:sz w:val="20"/>
    </w:rPr>
  </w:style>
  <w:style w:type="character" w:customStyle="1" w:styleId="ListLabel56">
    <w:name w:val="ListLabel 56"/>
    <w:qFormat/>
    <w:rPr>
      <w:rFonts w:cs="Times New Roman"/>
      <w:sz w:val="20"/>
    </w:rPr>
  </w:style>
  <w:style w:type="character" w:customStyle="1" w:styleId="ListLabel57">
    <w:name w:val="ListLabel 57"/>
    <w:qFormat/>
    <w:rPr>
      <w:rFonts w:cs="Times New Roman"/>
      <w:sz w:val="20"/>
    </w:rPr>
  </w:style>
  <w:style w:type="character" w:customStyle="1" w:styleId="ListLabel58">
    <w:name w:val="ListLabel 58"/>
    <w:qFormat/>
    <w:rPr>
      <w:rFonts w:eastAsia="Times New Roman"/>
    </w:rPr>
  </w:style>
  <w:style w:type="character" w:customStyle="1" w:styleId="ListLabel59">
    <w:name w:val="ListLabel 59"/>
    <w:qFormat/>
    <w:rPr>
      <w:b/>
      <w:sz w:val="18"/>
      <w:szCs w:val="18"/>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link w:val="CorpsdetexteCar"/>
    <w:rsid w:val="00CF3027"/>
    <w:pPr>
      <w:spacing w:after="220" w:line="180" w:lineRule="atLeast"/>
      <w:jc w:val="both"/>
    </w:pPr>
    <w:rPr>
      <w:rFonts w:ascii="Arial" w:hAnsi="Arial"/>
      <w:spacing w:val="-5"/>
      <w:szCs w:val="20"/>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8727AD"/>
    <w:pPr>
      <w:widowControl w:val="0"/>
    </w:pPr>
    <w:rPr>
      <w:rFonts w:ascii="DIN" w:hAnsi="DIN" w:cs="DIN"/>
      <w:color w:val="000000"/>
      <w:sz w:val="24"/>
      <w:szCs w:val="24"/>
    </w:rPr>
  </w:style>
  <w:style w:type="paragraph" w:customStyle="1" w:styleId="CM3">
    <w:name w:val="CM3"/>
    <w:basedOn w:val="Default"/>
    <w:next w:val="Default"/>
    <w:qFormat/>
    <w:rsid w:val="008727AD"/>
    <w:rPr>
      <w:rFonts w:cs="Times New Roman"/>
      <w:color w:val="00000A"/>
    </w:rPr>
  </w:style>
  <w:style w:type="paragraph" w:styleId="En-tte">
    <w:name w:val="header"/>
    <w:basedOn w:val="Normal"/>
    <w:rsid w:val="00C548C0"/>
    <w:pPr>
      <w:tabs>
        <w:tab w:val="center" w:pos="4536"/>
        <w:tab w:val="right" w:pos="9072"/>
      </w:tabs>
    </w:pPr>
  </w:style>
  <w:style w:type="paragraph" w:styleId="Pieddepage">
    <w:name w:val="footer"/>
    <w:basedOn w:val="Normal"/>
    <w:link w:val="PieddepageCar"/>
    <w:uiPriority w:val="99"/>
    <w:rsid w:val="00C548C0"/>
    <w:pPr>
      <w:tabs>
        <w:tab w:val="center" w:pos="4536"/>
        <w:tab w:val="right" w:pos="9072"/>
      </w:tabs>
    </w:pPr>
  </w:style>
  <w:style w:type="paragraph" w:styleId="Textedebulles">
    <w:name w:val="Balloon Text"/>
    <w:basedOn w:val="Normal"/>
    <w:semiHidden/>
    <w:qFormat/>
    <w:rsid w:val="00C63A24"/>
    <w:rPr>
      <w:rFonts w:ascii="Tahoma" w:hAnsi="Tahoma" w:cs="Tahoma"/>
      <w:sz w:val="16"/>
      <w:szCs w:val="16"/>
    </w:rPr>
  </w:style>
  <w:style w:type="paragraph" w:customStyle="1" w:styleId="TitreWeb">
    <w:name w:val="TitreWeb"/>
    <w:basedOn w:val="Titre1"/>
    <w:link w:val="TitreWebCar"/>
    <w:qFormat/>
    <w:rsid w:val="00D52EA1"/>
    <w:rPr>
      <w:rFonts w:eastAsia="Times New Roman"/>
    </w:rPr>
  </w:style>
  <w:style w:type="paragraph" w:customStyle="1" w:styleId="Titre2Web">
    <w:name w:val="Titre2Web"/>
    <w:basedOn w:val="Normal"/>
    <w:link w:val="Titre2WebCar"/>
    <w:qFormat/>
    <w:rsid w:val="00D52EA1"/>
    <w:pPr>
      <w:spacing w:before="240" w:after="120"/>
    </w:pPr>
    <w:rPr>
      <w:rFonts w:eastAsia="Times New Roman"/>
      <w:b/>
      <w:bCs/>
      <w:color w:val="800080"/>
      <w:szCs w:val="20"/>
    </w:rPr>
  </w:style>
  <w:style w:type="paragraph" w:customStyle="1" w:styleId="PuceWeb">
    <w:name w:val="PuceWeb"/>
    <w:basedOn w:val="Titre2"/>
    <w:link w:val="PuceWebCar"/>
    <w:qFormat/>
    <w:rsid w:val="00D52EA1"/>
    <w:pPr>
      <w:ind w:left="0" w:firstLine="0"/>
    </w:pPr>
    <w:rPr>
      <w:rFonts w:eastAsia="Times New Roman"/>
    </w:rPr>
  </w:style>
  <w:style w:type="paragraph" w:customStyle="1" w:styleId="RetraitWeb">
    <w:name w:val="RetraitWeb"/>
    <w:basedOn w:val="Sous-titre"/>
    <w:link w:val="RetraitWebCar"/>
    <w:qFormat/>
    <w:rsid w:val="00D52EA1"/>
    <w:pPr>
      <w:jc w:val="both"/>
    </w:pPr>
  </w:style>
  <w:style w:type="paragraph" w:styleId="Sous-titre">
    <w:name w:val="Subtitle"/>
    <w:basedOn w:val="Normal"/>
    <w:next w:val="Normal"/>
    <w:uiPriority w:val="11"/>
    <w:qFormat/>
    <w:rsid w:val="00D52EA1"/>
    <w:pPr>
      <w:ind w:left="454"/>
    </w:pPr>
    <w:rPr>
      <w:rFonts w:eastAsiaTheme="majorEastAsia" w:cstheme="majorBidi"/>
    </w:rPr>
  </w:style>
  <w:style w:type="paragraph" w:customStyle="1" w:styleId="PucePoste">
    <w:name w:val="PucePoste"/>
    <w:basedOn w:val="Titre2"/>
    <w:link w:val="PucePosteCar"/>
    <w:qFormat/>
    <w:rsid w:val="00D52EA1"/>
    <w:pPr>
      <w:ind w:left="720" w:hanging="360"/>
    </w:pPr>
    <w:rPr>
      <w:rFonts w:eastAsia="Times New Roman"/>
    </w:rPr>
  </w:style>
  <w:style w:type="paragraph" w:customStyle="1" w:styleId="PosteT1">
    <w:name w:val="PosteT1"/>
    <w:basedOn w:val="TitreWeb"/>
    <w:link w:val="PosteT1Car"/>
    <w:qFormat/>
    <w:rsid w:val="00D52EA1"/>
  </w:style>
  <w:style w:type="paragraph" w:customStyle="1" w:styleId="PosteNGV">
    <w:name w:val="PosteNGV"/>
    <w:basedOn w:val="Titre2Web"/>
    <w:link w:val="PosteNGVCar"/>
    <w:qFormat/>
    <w:rsid w:val="006046D4"/>
    <w:pPr>
      <w:spacing w:after="80"/>
    </w:pPr>
  </w:style>
  <w:style w:type="paragraph" w:customStyle="1" w:styleId="PosteNormal">
    <w:name w:val="PosteNormal"/>
    <w:basedOn w:val="Normal"/>
    <w:link w:val="PosteNormalCar"/>
    <w:qFormat/>
    <w:rsid w:val="00D52EA1"/>
    <w:rPr>
      <w:szCs w:val="20"/>
    </w:rPr>
  </w:style>
  <w:style w:type="paragraph" w:customStyle="1" w:styleId="PosteNorm">
    <w:name w:val="PosteNorm"/>
    <w:basedOn w:val="Normal"/>
    <w:link w:val="PosteNormCar"/>
    <w:autoRedefine/>
    <w:qFormat/>
    <w:rsid w:val="00D52EA1"/>
    <w:rPr>
      <w:szCs w:val="20"/>
    </w:rPr>
  </w:style>
  <w:style w:type="paragraph" w:customStyle="1" w:styleId="Puce1Poste">
    <w:name w:val="Puce1Poste"/>
    <w:basedOn w:val="PucePoste"/>
    <w:link w:val="Puce1PosteCar"/>
    <w:qFormat/>
    <w:rsid w:val="00D52EA1"/>
    <w:pPr>
      <w:ind w:left="0" w:firstLine="0"/>
    </w:pPr>
  </w:style>
  <w:style w:type="paragraph" w:styleId="Titre">
    <w:name w:val="Title"/>
    <w:basedOn w:val="Normal"/>
    <w:next w:val="Normal"/>
    <w:link w:val="TitreCar"/>
    <w:uiPriority w:val="10"/>
    <w:qFormat/>
    <w:rsid w:val="00D52EA1"/>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Sansinterligne">
    <w:name w:val="No Spacing"/>
    <w:uiPriority w:val="1"/>
    <w:qFormat/>
    <w:rsid w:val="00D52EA1"/>
    <w:rPr>
      <w:sz w:val="22"/>
      <w:szCs w:val="22"/>
      <w:lang w:eastAsia="en-US"/>
    </w:rPr>
  </w:style>
  <w:style w:type="paragraph" w:styleId="Paragraphedeliste">
    <w:name w:val="List Paragraph"/>
    <w:basedOn w:val="Normal"/>
    <w:uiPriority w:val="34"/>
    <w:qFormat/>
    <w:rsid w:val="00D52EA1"/>
    <w:pPr>
      <w:ind w:left="720"/>
      <w:contextualSpacing/>
    </w:pPr>
  </w:style>
  <w:style w:type="paragraph" w:styleId="Citation">
    <w:name w:val="Quote"/>
    <w:basedOn w:val="Normal"/>
    <w:next w:val="Normal"/>
    <w:link w:val="CitationCar"/>
    <w:uiPriority w:val="29"/>
    <w:qFormat/>
    <w:rsid w:val="00D52EA1"/>
    <w:rPr>
      <w:i/>
      <w:iCs/>
      <w:color w:val="000000" w:themeColor="text1"/>
    </w:rPr>
  </w:style>
  <w:style w:type="paragraph" w:styleId="Citationintense">
    <w:name w:val="Intense Quote"/>
    <w:basedOn w:val="Normal"/>
    <w:next w:val="Normal"/>
    <w:link w:val="CitationintenseCar"/>
    <w:uiPriority w:val="30"/>
    <w:qFormat/>
    <w:rsid w:val="00D52EA1"/>
    <w:pPr>
      <w:pBdr>
        <w:bottom w:val="single" w:sz="4" w:space="4" w:color="4F81BD"/>
      </w:pBdr>
      <w:spacing w:before="200" w:after="280"/>
      <w:ind w:left="936" w:right="936"/>
    </w:pPr>
    <w:rPr>
      <w:b/>
      <w:bCs/>
      <w:i/>
      <w:iCs/>
      <w:color w:val="4F81BD" w:themeColor="accent1"/>
    </w:rPr>
  </w:style>
  <w:style w:type="paragraph" w:styleId="En-ttedetabledesmatires">
    <w:name w:val="TOC Heading"/>
    <w:basedOn w:val="Titre1"/>
    <w:next w:val="Normal"/>
    <w:uiPriority w:val="39"/>
    <w:semiHidden/>
    <w:unhideWhenUsed/>
    <w:qFormat/>
    <w:rsid w:val="00D52EA1"/>
    <w:pPr>
      <w:keepLines/>
      <w:spacing w:before="480" w:after="0"/>
    </w:pPr>
    <w:rPr>
      <w:rFonts w:asciiTheme="majorHAnsi" w:eastAsiaTheme="majorEastAsia" w:hAnsiTheme="majorHAnsi" w:cstheme="majorBidi"/>
      <w:color w:val="365F91" w:themeColor="accent1" w:themeShade="BF"/>
      <w:kern w:val="0"/>
    </w:rPr>
  </w:style>
  <w:style w:type="paragraph" w:customStyle="1" w:styleId="Standard">
    <w:name w:val="Standard"/>
    <w:qFormat/>
    <w:rsid w:val="00381451"/>
    <w:pPr>
      <w:tabs>
        <w:tab w:val="left" w:pos="708"/>
      </w:tabs>
      <w:suppressAutoHyphens/>
      <w:spacing w:after="200" w:line="276" w:lineRule="auto"/>
    </w:pPr>
    <w:rPr>
      <w:rFonts w:ascii="Times New Roman" w:eastAsia="AR PL UMing HK" w:hAnsi="Times New Roman" w:cs="Lohit Hindi"/>
      <w:sz w:val="24"/>
      <w:szCs w:val="24"/>
      <w:lang w:eastAsia="ar-SA" w:bidi="hi-IN"/>
    </w:rPr>
  </w:style>
  <w:style w:type="paragraph" w:styleId="Commentaire">
    <w:name w:val="annotation text"/>
    <w:basedOn w:val="Normal"/>
    <w:link w:val="CommentaireCar"/>
    <w:uiPriority w:val="99"/>
    <w:semiHidden/>
    <w:unhideWhenUsed/>
    <w:qFormat/>
    <w:rsid w:val="003701D2"/>
    <w:rPr>
      <w:szCs w:val="20"/>
    </w:rPr>
  </w:style>
  <w:style w:type="paragraph" w:styleId="Objetducommentaire">
    <w:name w:val="annotation subject"/>
    <w:basedOn w:val="Commentaire"/>
    <w:link w:val="ObjetducommentaireCar"/>
    <w:uiPriority w:val="99"/>
    <w:semiHidden/>
    <w:unhideWhenUsed/>
    <w:qFormat/>
    <w:rsid w:val="003701D2"/>
    <w:rPr>
      <w:b/>
      <w:bCs/>
    </w:rPr>
  </w:style>
  <w:style w:type="paragraph" w:customStyle="1" w:styleId="western">
    <w:name w:val="western"/>
    <w:basedOn w:val="Normal"/>
    <w:qFormat/>
    <w:rsid w:val="00F42F27"/>
    <w:pPr>
      <w:spacing w:beforeAutospacing="1" w:after="142" w:line="288" w:lineRule="auto"/>
    </w:pPr>
    <w:rPr>
      <w:rFonts w:ascii="Times New Roman" w:eastAsia="Times New Roman" w:hAnsi="Times New Roman"/>
      <w:color w:val="000000"/>
      <w:sz w:val="24"/>
    </w:rPr>
  </w:style>
  <w:style w:type="paragraph" w:customStyle="1" w:styleId="FrameContents">
    <w:name w:val="Frame Contents"/>
    <w:basedOn w:val="Normal"/>
    <w:qFormat/>
  </w:style>
  <w:style w:type="table" w:styleId="Grilledutableau">
    <w:name w:val="Table Grid"/>
    <w:basedOn w:val="TableauNormal"/>
    <w:rsid w:val="00DB21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E40564"/>
    <w:rPr>
      <w:color w:val="0000FF"/>
      <w:u w:val="single"/>
    </w:rPr>
  </w:style>
  <w:style w:type="character" w:styleId="Lienhypertextesuivivisit">
    <w:name w:val="FollowedHyperlink"/>
    <w:basedOn w:val="Policepardfaut"/>
    <w:uiPriority w:val="99"/>
    <w:semiHidden/>
    <w:unhideWhenUsed/>
    <w:rsid w:val="009D0139"/>
    <w:rPr>
      <w:color w:val="800080" w:themeColor="followedHyperlink"/>
      <w:u w:val="single"/>
    </w:rPr>
  </w:style>
  <w:style w:type="paragraph" w:customStyle="1" w:styleId="p1">
    <w:name w:val="p1"/>
    <w:basedOn w:val="Normal"/>
    <w:rsid w:val="004B13DD"/>
    <w:rPr>
      <w:rFonts w:ascii="Helvetica" w:eastAsiaTheme="minorHAnsi" w:hAnsi="Helvetica"/>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hilippe.ROUCH@ensam.eu" TargetMode="External"/><Relationship Id="rId4" Type="http://schemas.openxmlformats.org/officeDocument/2006/relationships/settings" Target="settings.xml"/><Relationship Id="rId9" Type="http://schemas.openxmlformats.org/officeDocument/2006/relationships/hyperlink" Target="http://biomecanique.ensam.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1047C-09B7-4D72-9CAF-E98FACA4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7911FC9B.dotm</Template>
  <TotalTime>59</TotalTime>
  <Pages>2</Pages>
  <Words>851</Words>
  <Characters>4683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Ensam</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atixier</dc:creator>
  <cp:lastModifiedBy>PICOT Magali</cp:lastModifiedBy>
  <cp:revision>5</cp:revision>
  <cp:lastPrinted>2015-01-14T09:23:00Z</cp:lastPrinted>
  <dcterms:created xsi:type="dcterms:W3CDTF">2019-07-30T07:13:00Z</dcterms:created>
  <dcterms:modified xsi:type="dcterms:W3CDTF">2019-07-30T09:51:00Z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Ensam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